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1"/>
          <w:sz w:val="32"/>
          <w:szCs w:val="3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5200650</wp:posOffset>
            </wp:positionH>
            <wp:positionV relativeFrom="paragraph">
              <wp:posOffset>0</wp:posOffset>
            </wp:positionV>
            <wp:extent cx="1080000" cy="1080000"/>
            <wp:effectExtent b="0" l="0" r="0" t="0"/>
            <wp:wrapSquare wrapText="bothSides" distB="0" distT="0" distL="0" distR="0"/>
            <wp:docPr descr="C:\Users\Rob\Documents\My Actual Documents\Projects\YBF\YBF Logo.jpg" id="8" name="image1.jpg"/>
            <a:graphic>
              <a:graphicData uri="http://schemas.openxmlformats.org/drawingml/2006/picture">
                <pic:pic>
                  <pic:nvPicPr>
                    <pic:cNvPr descr="C:\Users\Rob\Documents\My Actual Documents\Projects\YBF\YBF Logo.jpg" id="0" name="image1.jpg"/>
                    <pic:cNvPicPr preferRelativeResize="0"/>
                  </pic:nvPicPr>
                  <pic:blipFill>
                    <a:blip r:embed="rId7"/>
                    <a:srcRect b="0" l="0" r="0" t="0"/>
                    <a:stretch>
                      <a:fillRect/>
                    </a:stretch>
                  </pic:blipFill>
                  <pic:spPr>
                    <a:xfrm>
                      <a:off x="0" y="0"/>
                      <a:ext cx="1080000" cy="108000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1"/>
          <w:sz w:val="32"/>
          <w:szCs w:val="32"/>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1"/>
          <w:i w:val="0"/>
          <w:smallCaps w:val="0"/>
          <w:strike w:val="0"/>
          <w:color w:val="000000"/>
          <w:sz w:val="32"/>
          <w:szCs w:val="3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32"/>
          <w:szCs w:val="32"/>
          <w:u w:val="none"/>
          <w:shd w:fill="auto" w:val="clear"/>
          <w:vertAlign w:val="baseline"/>
          <w:rtl w:val="0"/>
        </w:rPr>
        <w:t xml:space="preserve">Y Bont Faen  Childcare</w:t>
      </w:r>
    </w:p>
    <w:p w:rsidR="00000000" w:rsidDel="00000000" w:rsidP="00000000" w:rsidRDefault="00000000" w:rsidRPr="00000000" w14:paraId="00000004">
      <w:pPr>
        <w:spacing w:before="276" w:lineRule="auto"/>
        <w:ind w:right="808"/>
        <w:jc w:val="both"/>
        <w:rPr>
          <w:rFonts w:ascii="Libre Franklin" w:cs="Libre Franklin" w:eastAsia="Libre Franklin" w:hAnsi="Libre Franklin"/>
          <w:sz w:val="28"/>
          <w:szCs w:val="28"/>
        </w:rPr>
      </w:pPr>
      <w:r w:rsidDel="00000000" w:rsidR="00000000" w:rsidRPr="00000000">
        <w:rPr>
          <w:rFonts w:ascii="Libre Franklin" w:cs="Libre Franklin" w:eastAsia="Libre Franklin" w:hAnsi="Libre Franklin"/>
          <w:sz w:val="28"/>
          <w:szCs w:val="28"/>
          <w:rtl w:val="0"/>
        </w:rPr>
        <w:t xml:space="preserve">Parent Contract &amp; Terms and Conditions</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6">
      <w:pPr>
        <w:spacing w:before="47" w:lineRule="auto"/>
        <w:ind w:right="564"/>
        <w:jc w:val="both"/>
        <w:rPr>
          <w:rFonts w:ascii="Libre Franklin" w:cs="Libre Franklin" w:eastAsia="Libre Franklin" w:hAnsi="Libre Franklin"/>
          <w:b w:val="0"/>
          <w:i w:val="0"/>
          <w:smallCaps w:val="0"/>
          <w:strike w:val="0"/>
          <w:color w:val="000000"/>
          <w:sz w:val="24"/>
          <w:szCs w:val="24"/>
          <w:u w:val="none"/>
          <w:shd w:fill="auto" w:val="clear"/>
          <w:vertAlign w:val="baseline"/>
        </w:rPr>
      </w:pPr>
      <w:r w:rsidDel="00000000" w:rsidR="00000000" w:rsidRPr="00000000">
        <w:rPr>
          <w:rFonts w:ascii="Libre Franklin" w:cs="Libre Franklin" w:eastAsia="Libre Franklin" w:hAnsi="Libre Franklin"/>
          <w:b w:val="1"/>
          <w:sz w:val="28"/>
          <w:szCs w:val="28"/>
          <w:rtl w:val="0"/>
        </w:rPr>
        <w:t xml:space="preserve">Part A: Parent Contract</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221"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This contract is between:</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120" w:before="120" w:line="240" w:lineRule="auto"/>
        <w:ind w:left="720" w:right="19"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rtl w:val="0"/>
        </w:rPr>
        <w:t xml:space="preserve">Y Bont Faen Primary School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having a place of business at </w:t>
      </w:r>
      <w:r w:rsidDel="00000000" w:rsidR="00000000" w:rsidRPr="00000000">
        <w:rPr>
          <w:rFonts w:ascii="Libre Franklin" w:cs="Libre Franklin" w:eastAsia="Libre Franklin" w:hAnsi="Libre Franklin"/>
          <w:rtl w:val="0"/>
        </w:rPr>
        <w:t xml:space="preserve">Borough Close,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Cowbridge, CF7</w:t>
      </w:r>
      <w:r w:rsidDel="00000000" w:rsidR="00000000" w:rsidRPr="00000000">
        <w:rPr>
          <w:rFonts w:ascii="Libre Franklin" w:cs="Libre Franklin" w:eastAsia="Libre Franklin" w:hAnsi="Libre Franklin"/>
          <w:rtl w:val="0"/>
        </w:rPr>
        <w:t xml:space="preserve">1 7BN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(hereinafter referred to as the nursery/school)</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720" w:right="819" w:firstLine="0"/>
        <w:jc w:val="both"/>
        <w:rPr>
          <w:rFonts w:ascii="Libre Franklin" w:cs="Libre Franklin" w:eastAsia="Libre Franklin" w:hAnsi="Libre Franklin"/>
          <w:b w:val="0"/>
          <w:i w:val="0"/>
          <w:smallCaps w:val="0"/>
          <w:strike w:val="0"/>
          <w:color w:val="000000"/>
          <w:sz w:val="24"/>
          <w:szCs w:val="24"/>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4"/>
          <w:szCs w:val="24"/>
          <w:u w:val="none"/>
          <w:shd w:fill="auto" w:val="clear"/>
          <w:vertAlign w:val="baseline"/>
          <w:rtl w:val="0"/>
        </w:rPr>
        <w:t xml:space="preserve">and</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120" w:before="120" w:line="240" w:lineRule="auto"/>
        <w:ind w:left="720" w:right="819" w:hanging="360"/>
        <w:jc w:val="both"/>
        <w:rPr>
          <w:rFonts w:ascii="Libre Franklin" w:cs="Libre Franklin" w:eastAsia="Libre Franklin" w:hAnsi="Libre Franklin"/>
          <w:b w:val="0"/>
          <w:i w:val="1"/>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(complete the table below)</w:t>
      </w:r>
    </w:p>
    <w:tbl>
      <w:tblPr>
        <w:tblStyle w:val="Table1"/>
        <w:tblW w:w="8973.0" w:type="dxa"/>
        <w:jc w:val="left"/>
        <w:tblInd w:w="817.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2144"/>
        <w:gridCol w:w="6829"/>
        <w:tblGridChange w:id="0">
          <w:tblGrid>
            <w:gridCol w:w="2144"/>
            <w:gridCol w:w="6829"/>
          </w:tblGrid>
        </w:tblGridChange>
      </w:tblGrid>
      <w:tr>
        <w:trPr>
          <w:cantSplit w:val="0"/>
          <w:tblHeader w:val="0"/>
        </w:trPr>
        <w:tc>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Name of Parent / Guardian:</w:t>
            </w:r>
          </w:p>
        </w:tc>
        <w:tc>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tc>
      </w:tr>
      <w:tr>
        <w:trPr>
          <w:cantSplit w:val="0"/>
          <w:trHeight w:val="615" w:hRule="atLeast"/>
          <w:tblHeader w:val="0"/>
        </w:trPr>
        <w:tc>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Address:</w:t>
            </w:r>
          </w:p>
        </w:tc>
        <w:tc>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Postcode:</w:t>
            </w:r>
          </w:p>
        </w:tc>
        <w:tc>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tc>
      </w:tr>
      <w:tr>
        <w:trPr>
          <w:cantSplit w:val="0"/>
          <w:tblHeader w:val="0"/>
        </w:trPr>
        <w:tc>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Email:</w:t>
            </w:r>
          </w:p>
        </w:tc>
        <w:tc>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tc>
      </w:tr>
    </w:tbl>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1"/>
          <w:szCs w:val="21"/>
          <w:u w:val="none"/>
          <w:shd w:fill="auto" w:val="clear"/>
          <w:vertAlign w:val="baseline"/>
          <w:rtl w:val="0"/>
        </w:rPr>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together referred to as “the Parties” and each a “Party”</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9">
      <w:pPr>
        <w:spacing w:before="64" w:lineRule="auto"/>
        <w:ind w:left="232" w:right="1353" w:firstLine="0"/>
        <w:jc w:val="both"/>
        <w:rPr>
          <w:rFonts w:ascii="Libre Franklin" w:cs="Libre Franklin" w:eastAsia="Libre Franklin" w:hAnsi="Libre Franklin"/>
          <w:b w:val="1"/>
          <w:i w:val="1"/>
        </w:rPr>
      </w:pPr>
      <w:r w:rsidDel="00000000" w:rsidR="00000000" w:rsidRPr="00000000">
        <w:rPr>
          <w:rFonts w:ascii="Libre Franklin" w:cs="Libre Franklin" w:eastAsia="Libre Franklin" w:hAnsi="Libre Franklin"/>
          <w:b w:val="1"/>
          <w:i w:val="1"/>
          <w:rtl w:val="0"/>
        </w:rPr>
        <w:t xml:space="preserve">The Terms and Conditions in Part B apply to this contract.  Please read them carefully</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1" w:before="1" w:line="240" w:lineRule="auto"/>
        <w:ind w:left="0" w:right="0" w:firstLine="0"/>
        <w:jc w:val="both"/>
        <w:rPr>
          <w:rFonts w:ascii="Libre Franklin" w:cs="Libre Franklin" w:eastAsia="Libre Franklin" w:hAnsi="Libre Franklin"/>
          <w:b w:val="1"/>
          <w:i w:val="1"/>
          <w:smallCaps w:val="0"/>
          <w:strike w:val="0"/>
          <w:color w:val="000000"/>
          <w:sz w:val="24"/>
          <w:szCs w:val="24"/>
          <w:u w:val="none"/>
          <w:shd w:fill="auto" w:val="clear"/>
          <w:vertAlign w:val="baseline"/>
        </w:rPr>
      </w:pPr>
      <w:r w:rsidDel="00000000" w:rsidR="00000000" w:rsidRPr="00000000">
        <w:rPr>
          <w:rtl w:val="0"/>
        </w:rPr>
      </w:r>
    </w:p>
    <w:tbl>
      <w:tblPr>
        <w:tblStyle w:val="Table2"/>
        <w:tblW w:w="9828.0" w:type="dxa"/>
        <w:jc w:val="left"/>
        <w:tblInd w:w="119.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000"/>
      </w:tblPr>
      <w:tblGrid>
        <w:gridCol w:w="2721"/>
        <w:gridCol w:w="2187"/>
        <w:gridCol w:w="960"/>
        <w:gridCol w:w="960"/>
        <w:gridCol w:w="960"/>
        <w:gridCol w:w="1080"/>
        <w:gridCol w:w="960"/>
        <w:tblGridChange w:id="0">
          <w:tblGrid>
            <w:gridCol w:w="2721"/>
            <w:gridCol w:w="2187"/>
            <w:gridCol w:w="960"/>
            <w:gridCol w:w="960"/>
            <w:gridCol w:w="960"/>
            <w:gridCol w:w="1080"/>
            <w:gridCol w:w="960"/>
          </w:tblGrid>
        </w:tblGridChange>
      </w:tblGrid>
      <w:tr>
        <w:trPr>
          <w:cantSplit w:val="0"/>
          <w:trHeight w:val="389" w:hRule="atLeast"/>
          <w:tblHeader w:val="0"/>
        </w:trPr>
        <w:tc>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209"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Child or Children’s name:</w:t>
            </w:r>
          </w:p>
        </w:tc>
        <w:tc>
          <w:tcPr>
            <w:gridSpan w:val="6"/>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D">
            <w:pPr>
              <w:spacing w:after="120" w:before="120" w:lineRule="auto"/>
              <w:jc w:val="both"/>
              <w:rPr>
                <w:rFonts w:ascii="Libre Franklin" w:cs="Libre Franklin" w:eastAsia="Libre Franklin" w:hAnsi="Libre Franklin"/>
              </w:rPr>
            </w:pPr>
            <w:r w:rsidDel="00000000" w:rsidR="00000000" w:rsidRPr="00000000">
              <w:rPr>
                <w:rtl w:val="0"/>
              </w:rPr>
            </w:r>
          </w:p>
        </w:tc>
      </w:tr>
      <w:tr>
        <w:trPr>
          <w:cantSplit w:val="0"/>
          <w:trHeight w:val="391" w:hRule="atLeast"/>
          <w:tblHeader w:val="0"/>
        </w:trPr>
        <w:tc>
          <w:tcPr>
            <w:vMerge w:val="restart"/>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209"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Days of attendance for nursery provision (tick all applicable)</w:t>
            </w:r>
          </w:p>
        </w:tc>
        <w:tc>
          <w:tcPr/>
          <w:p w:rsidR="00000000" w:rsidDel="00000000" w:rsidP="00000000" w:rsidRDefault="00000000" w:rsidRPr="00000000" w14:paraId="00000024">
            <w:pPr>
              <w:spacing w:after="120" w:before="120" w:lineRule="auto"/>
              <w:jc w:val="both"/>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61"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Mon</w:t>
            </w:r>
          </w:p>
        </w:tc>
        <w:tc>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28"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Tues</w:t>
            </w:r>
          </w:p>
        </w:tc>
        <w:tc>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47"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Wed</w:t>
            </w:r>
          </w:p>
        </w:tc>
        <w:tc>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5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Thurs</w:t>
            </w:r>
          </w:p>
        </w:tc>
        <w:tc>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326" w:right="327"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Fri</w:t>
            </w:r>
          </w:p>
        </w:tc>
      </w:tr>
      <w:tr>
        <w:trPr>
          <w:cantSplit w:val="0"/>
          <w:trHeight w:val="389" w:hRule="atLeast"/>
          <w:tblHeader w:val="0"/>
        </w:trPr>
        <w:tc>
          <w:tcPr>
            <w:vMerge w:val="continue"/>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c>
          <w:tcPr>
            <w:shd w:fill="bfbfbf" w:val="clear"/>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93" w:right="295" w:firstLine="0"/>
              <w:jc w:val="both"/>
              <w:rPr>
                <w:rFonts w:ascii="Libre Franklin" w:cs="Libre Franklin" w:eastAsia="Libre Franklin" w:hAnsi="Libre Franklin"/>
                <w:b w:val="0"/>
                <w:i w:val="0"/>
                <w:smallCaps w:val="0"/>
                <w:strike w:val="0"/>
                <w:color w:val="80808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808080"/>
                <w:sz w:val="22"/>
                <w:szCs w:val="22"/>
                <w:u w:val="none"/>
                <w:shd w:fill="auto" w:val="clear"/>
                <w:vertAlign w:val="baseline"/>
                <w:rtl w:val="0"/>
              </w:rPr>
              <w:t xml:space="preserve">Morning</w:t>
            </w:r>
          </w:p>
        </w:tc>
        <w:tc>
          <w:tcPr>
            <w:shd w:fill="bfbfbf" w:val="clear"/>
          </w:tcPr>
          <w:p w:rsidR="00000000" w:rsidDel="00000000" w:rsidP="00000000" w:rsidRDefault="00000000" w:rsidRPr="00000000" w14:paraId="0000002C">
            <w:pPr>
              <w:spacing w:after="120" w:before="120" w:lineRule="auto"/>
              <w:jc w:val="center"/>
              <w:rPr>
                <w:rFonts w:ascii="Libre Franklin" w:cs="Libre Franklin" w:eastAsia="Libre Franklin" w:hAnsi="Libre Franklin"/>
                <w:color w:val="808080"/>
              </w:rPr>
            </w:pPr>
            <w:r w:rsidDel="00000000" w:rsidR="00000000" w:rsidRPr="00000000">
              <w:rPr>
                <w:rFonts w:ascii="Libre Franklin" w:cs="Libre Franklin" w:eastAsia="Libre Franklin" w:hAnsi="Libre Franklin"/>
                <w:color w:val="808080"/>
                <w:rtl w:val="0"/>
              </w:rPr>
              <w:t xml:space="preserve">N/a</w:t>
            </w:r>
          </w:p>
        </w:tc>
        <w:tc>
          <w:tcPr>
            <w:shd w:fill="bfbfbf" w:val="clear"/>
          </w:tcPr>
          <w:p w:rsidR="00000000" w:rsidDel="00000000" w:rsidP="00000000" w:rsidRDefault="00000000" w:rsidRPr="00000000" w14:paraId="0000002D">
            <w:pPr>
              <w:spacing w:after="120" w:before="120" w:lineRule="auto"/>
              <w:jc w:val="center"/>
              <w:rPr>
                <w:rFonts w:ascii="Libre Franklin" w:cs="Libre Franklin" w:eastAsia="Libre Franklin" w:hAnsi="Libre Franklin"/>
              </w:rPr>
            </w:pPr>
            <w:r w:rsidDel="00000000" w:rsidR="00000000" w:rsidRPr="00000000">
              <w:rPr>
                <w:rFonts w:ascii="Libre Franklin" w:cs="Libre Franklin" w:eastAsia="Libre Franklin" w:hAnsi="Libre Franklin"/>
                <w:color w:val="808080"/>
                <w:rtl w:val="0"/>
              </w:rPr>
              <w:t xml:space="preserve">N/a</w:t>
            </w:r>
            <w:r w:rsidDel="00000000" w:rsidR="00000000" w:rsidRPr="00000000">
              <w:rPr>
                <w:rtl w:val="0"/>
              </w:rPr>
            </w:r>
          </w:p>
        </w:tc>
        <w:tc>
          <w:tcPr>
            <w:shd w:fill="bfbfbf" w:val="clear"/>
          </w:tcPr>
          <w:p w:rsidR="00000000" w:rsidDel="00000000" w:rsidP="00000000" w:rsidRDefault="00000000" w:rsidRPr="00000000" w14:paraId="0000002E">
            <w:pPr>
              <w:spacing w:after="120" w:before="120" w:lineRule="auto"/>
              <w:jc w:val="center"/>
              <w:rPr>
                <w:rFonts w:ascii="Libre Franklin" w:cs="Libre Franklin" w:eastAsia="Libre Franklin" w:hAnsi="Libre Franklin"/>
              </w:rPr>
            </w:pPr>
            <w:r w:rsidDel="00000000" w:rsidR="00000000" w:rsidRPr="00000000">
              <w:rPr>
                <w:rFonts w:ascii="Libre Franklin" w:cs="Libre Franklin" w:eastAsia="Libre Franklin" w:hAnsi="Libre Franklin"/>
                <w:color w:val="808080"/>
                <w:rtl w:val="0"/>
              </w:rPr>
              <w:t xml:space="preserve">N/a</w:t>
            </w:r>
            <w:r w:rsidDel="00000000" w:rsidR="00000000" w:rsidRPr="00000000">
              <w:rPr>
                <w:rtl w:val="0"/>
              </w:rPr>
            </w:r>
          </w:p>
        </w:tc>
        <w:tc>
          <w:tcPr>
            <w:shd w:fill="bfbfbf" w:val="clear"/>
          </w:tcPr>
          <w:p w:rsidR="00000000" w:rsidDel="00000000" w:rsidP="00000000" w:rsidRDefault="00000000" w:rsidRPr="00000000" w14:paraId="0000002F">
            <w:pPr>
              <w:spacing w:after="120" w:before="120" w:lineRule="auto"/>
              <w:jc w:val="center"/>
              <w:rPr>
                <w:rFonts w:ascii="Libre Franklin" w:cs="Libre Franklin" w:eastAsia="Libre Franklin" w:hAnsi="Libre Franklin"/>
              </w:rPr>
            </w:pPr>
            <w:r w:rsidDel="00000000" w:rsidR="00000000" w:rsidRPr="00000000">
              <w:rPr>
                <w:rFonts w:ascii="Libre Franklin" w:cs="Libre Franklin" w:eastAsia="Libre Franklin" w:hAnsi="Libre Franklin"/>
                <w:color w:val="808080"/>
                <w:rtl w:val="0"/>
              </w:rPr>
              <w:t xml:space="preserve">N/a</w:t>
            </w:r>
            <w:r w:rsidDel="00000000" w:rsidR="00000000" w:rsidRPr="00000000">
              <w:rPr>
                <w:rtl w:val="0"/>
              </w:rPr>
            </w:r>
          </w:p>
        </w:tc>
        <w:tc>
          <w:tcPr>
            <w:shd w:fill="bfbfbf" w:val="clear"/>
          </w:tcPr>
          <w:p w:rsidR="00000000" w:rsidDel="00000000" w:rsidP="00000000" w:rsidRDefault="00000000" w:rsidRPr="00000000" w14:paraId="00000030">
            <w:pPr>
              <w:spacing w:after="120" w:before="120" w:lineRule="auto"/>
              <w:jc w:val="center"/>
              <w:rPr>
                <w:rFonts w:ascii="Libre Franklin" w:cs="Libre Franklin" w:eastAsia="Libre Franklin" w:hAnsi="Libre Franklin"/>
              </w:rPr>
            </w:pPr>
            <w:r w:rsidDel="00000000" w:rsidR="00000000" w:rsidRPr="00000000">
              <w:rPr>
                <w:rFonts w:ascii="Libre Franklin" w:cs="Libre Franklin" w:eastAsia="Libre Franklin" w:hAnsi="Libre Franklin"/>
                <w:color w:val="808080"/>
                <w:rtl w:val="0"/>
              </w:rPr>
              <w:t xml:space="preserve">N/a</w:t>
            </w:r>
            <w:r w:rsidDel="00000000" w:rsidR="00000000" w:rsidRPr="00000000">
              <w:rPr>
                <w:rtl w:val="0"/>
              </w:rPr>
            </w:r>
          </w:p>
        </w:tc>
      </w:tr>
      <w:tr>
        <w:trPr>
          <w:cantSplit w:val="0"/>
          <w:trHeight w:val="389" w:hRule="atLeast"/>
          <w:tblHeader w:val="0"/>
        </w:trPr>
        <w:tc>
          <w:tcPr>
            <w:vMerge w:val="continue"/>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51" w:lineRule="auto"/>
              <w:ind w:left="295" w:right="295"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Afternoon</w:t>
            </w:r>
          </w:p>
        </w:tc>
        <w:tc>
          <w:tcPr/>
          <w:p w:rsidR="00000000" w:rsidDel="00000000" w:rsidP="00000000" w:rsidRDefault="00000000" w:rsidRPr="00000000" w14:paraId="00000033">
            <w:pPr>
              <w:spacing w:after="120" w:before="120" w:lineRule="auto"/>
              <w:jc w:val="both"/>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34">
            <w:pPr>
              <w:spacing w:after="120" w:before="120" w:lineRule="auto"/>
              <w:jc w:val="both"/>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35">
            <w:pPr>
              <w:spacing w:after="120" w:before="120" w:lineRule="auto"/>
              <w:jc w:val="both"/>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36">
            <w:pPr>
              <w:spacing w:after="120" w:before="120" w:lineRule="auto"/>
              <w:jc w:val="both"/>
              <w:rPr>
                <w:rFonts w:ascii="Libre Franklin" w:cs="Libre Franklin" w:eastAsia="Libre Franklin" w:hAnsi="Libre Franklin"/>
              </w:rPr>
            </w:pPr>
            <w:r w:rsidDel="00000000" w:rsidR="00000000" w:rsidRPr="00000000">
              <w:rPr>
                <w:rtl w:val="0"/>
              </w:rPr>
            </w:r>
          </w:p>
        </w:tc>
        <w:tc>
          <w:tcPr/>
          <w:p w:rsidR="00000000" w:rsidDel="00000000" w:rsidP="00000000" w:rsidRDefault="00000000" w:rsidRPr="00000000" w14:paraId="00000037">
            <w:pPr>
              <w:spacing w:after="120" w:before="120" w:lineRule="auto"/>
              <w:jc w:val="both"/>
              <w:rPr>
                <w:rFonts w:ascii="Libre Franklin" w:cs="Libre Franklin" w:eastAsia="Libre Franklin" w:hAnsi="Libre Franklin"/>
              </w:rPr>
            </w:pPr>
            <w:r w:rsidDel="00000000" w:rsidR="00000000" w:rsidRPr="00000000">
              <w:rPr>
                <w:rtl w:val="0"/>
              </w:rPr>
            </w:r>
          </w:p>
        </w:tc>
      </w:tr>
      <w:tr>
        <w:trPr>
          <w:cantSplit w:val="0"/>
          <w:trHeight w:val="1140" w:hRule="atLeast"/>
          <w:tblHeader w:val="0"/>
        </w:trPr>
        <w:tc>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209"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Current fees:  </w:t>
            </w: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*(Note, pro-rata fees if whole weeks are not selecte</w:t>
            </w:r>
            <w:r w:rsidDel="00000000" w:rsidR="00000000" w:rsidRPr="00000000">
              <w:rPr>
                <w:rFonts w:ascii="Libre Franklin" w:cs="Libre Franklin" w:eastAsia="Libre Franklin" w:hAnsi="Libre Franklin"/>
                <w:i w:val="1"/>
                <w:rtl w:val="0"/>
              </w:rPr>
              <w:t xml:space="preserve">d</w:t>
            </w:r>
            <w:r w:rsidDel="00000000" w:rsidR="00000000" w:rsidRPr="00000000">
              <w:rPr>
                <w:rtl w:val="0"/>
              </w:rPr>
            </w:r>
          </w:p>
        </w:tc>
        <w:tc>
          <w:tcPr>
            <w:gridSpan w:val="6"/>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1279"/>
              </w:tabs>
              <w:spacing w:after="120" w:before="120" w:line="254" w:lineRule="auto"/>
              <w:ind w:left="103" w:right="10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rtl w:val="0"/>
              </w:rPr>
              <w:t xml:space="preserve">Childcare sessions (being 11:30am to 3:00pm) are charged at £17.50 per session per day. (Please Note: that the fees include a snack and drink, but do not include lunch). A minimum of two sessions per week must be booked half a term in advance. Fees</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are worked out per</w:t>
            </w:r>
            <w:r w:rsidDel="00000000" w:rsidR="00000000" w:rsidRPr="00000000">
              <w:rPr>
                <w:rFonts w:ascii="Libre Franklin" w:cs="Libre Franklin" w:eastAsia="Libre Franklin" w:hAnsi="Libre Franklin"/>
                <w:rtl w:val="0"/>
              </w:rPr>
              <w:t xml:space="preserve"> half term and are payable half a term in advance by no later than one week before the start of each half term to which the fees relate.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1"/>
                <w:i w:val="1"/>
                <w:smallCaps w:val="0"/>
                <w:strike w:val="0"/>
                <w:color w:val="000000"/>
                <w:sz w:val="22"/>
                <w:szCs w:val="22"/>
                <w:u w:val="none"/>
                <w:shd w:fill="auto" w:val="clear"/>
                <w:vertAlign w:val="baseline"/>
                <w:rtl w:val="0"/>
              </w:rPr>
              <w:t xml:space="preserve">(</w:t>
            </w:r>
            <w:r w:rsidDel="00000000" w:rsidR="00000000" w:rsidRPr="00000000">
              <w:rPr>
                <w:rFonts w:ascii="Libre Franklin" w:cs="Libre Franklin" w:eastAsia="Libre Franklin" w:hAnsi="Libre Franklin"/>
                <w:b w:val="1"/>
                <w:i w:val="1"/>
                <w:rtl w:val="0"/>
              </w:rPr>
              <w:t xml:space="preserve">See</w:t>
            </w:r>
            <w:r w:rsidDel="00000000" w:rsidR="00000000" w:rsidRPr="00000000">
              <w:rPr>
                <w:rFonts w:ascii="Libre Franklin" w:cs="Libre Franklin" w:eastAsia="Libre Franklin" w:hAnsi="Libre Franklin"/>
                <w:b w:val="1"/>
                <w:i w:val="1"/>
                <w:smallCaps w:val="0"/>
                <w:strike w:val="0"/>
                <w:color w:val="000000"/>
                <w:sz w:val="22"/>
                <w:szCs w:val="22"/>
                <w:u w:val="none"/>
                <w:shd w:fill="auto" w:val="clear"/>
                <w:vertAlign w:val="baseline"/>
                <w:rtl w:val="0"/>
              </w:rPr>
              <w:t xml:space="preserve"> Annexure 1 – Childcare Afternoon Session Fee Chart)</w:t>
            </w:r>
            <w:r w:rsidDel="00000000" w:rsidR="00000000" w:rsidRPr="00000000">
              <w:rPr>
                <w:rtl w:val="0"/>
              </w:rPr>
            </w:r>
          </w:p>
        </w:tc>
      </w:tr>
      <w:tr>
        <w:trPr>
          <w:cantSplit w:val="0"/>
          <w:trHeight w:val="1279" w:hRule="atLeast"/>
          <w:tblHeader w:val="0"/>
        </w:trPr>
        <w:tc>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209"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Charges for late collection:</w:t>
            </w:r>
          </w:p>
        </w:tc>
        <w:tc>
          <w:tcPr>
            <w:gridSpan w:val="6"/>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10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Please note the school reserves the right to levy additional charges for the late collection of the child.  Charges, if levied, will be at the rate of £</w:t>
            </w:r>
            <w:r w:rsidDel="00000000" w:rsidR="00000000" w:rsidRPr="00000000">
              <w:rPr>
                <w:rFonts w:ascii="Libre Franklin" w:cs="Libre Franklin" w:eastAsia="Libre Franklin" w:hAnsi="Libre Franklin"/>
                <w:rtl w:val="0"/>
              </w:rPr>
              <w:t xml:space="preserve">5.</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00 for every </w:t>
            </w:r>
            <w:r w:rsidDel="00000000" w:rsidR="00000000" w:rsidRPr="00000000">
              <w:rPr>
                <w:rFonts w:ascii="Libre Franklin" w:cs="Libre Franklin" w:eastAsia="Libre Franklin" w:hAnsi="Libre Franklin"/>
                <w:rtl w:val="0"/>
              </w:rPr>
              <w:t xml:space="preserve">15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minutes beyond the end of the </w:t>
            </w:r>
            <w:r w:rsidDel="00000000" w:rsidR="00000000" w:rsidRPr="00000000">
              <w:rPr>
                <w:rFonts w:ascii="Libre Franklin" w:cs="Libre Franklin" w:eastAsia="Libre Franklin" w:hAnsi="Libre Franklin"/>
                <w:rtl w:val="0"/>
              </w:rPr>
              <w:t xml:space="preserve">session in which</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you are late collecting the Child. </w:t>
            </w:r>
          </w:p>
        </w:tc>
      </w:tr>
      <w:tr>
        <w:trPr>
          <w:cantSplit w:val="0"/>
          <w:trHeight w:val="713" w:hRule="atLeast"/>
          <w:tblHeader w:val="0"/>
        </w:trPr>
        <w:tc>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209"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Termination notice:</w:t>
            </w:r>
          </w:p>
        </w:tc>
        <w:tc>
          <w:tcPr>
            <w:gridSpan w:val="6"/>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103" w:right="10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Half a term’s written notice in advance is required by either party to terminate this contract.</w:t>
            </w:r>
          </w:p>
        </w:tc>
      </w:tr>
    </w:tbl>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0"/>
          <w:i w:val="0"/>
          <w:smallCaps w:val="0"/>
          <w:strike w:val="0"/>
          <w:color w:val="000000"/>
          <w:sz w:val="27"/>
          <w:szCs w:val="27"/>
          <w:u w:val="none"/>
          <w:shd w:fill="auto" w:val="clear"/>
          <w:vertAlign w:val="baseline"/>
        </w:rPr>
      </w:pPr>
      <w:r w:rsidDel="00000000" w:rsidR="00000000" w:rsidRPr="00000000">
        <w:rPr>
          <w:rtl w:val="0"/>
        </w:rPr>
      </w:r>
    </w:p>
    <w:tbl>
      <w:tblPr>
        <w:tblStyle w:val="Table3"/>
        <w:tblW w:w="9540.0" w:type="dxa"/>
        <w:jc w:val="left"/>
        <w:tblInd w:w="25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3903"/>
        <w:gridCol w:w="5637"/>
        <w:tblGridChange w:id="0">
          <w:tblGrid>
            <w:gridCol w:w="3903"/>
            <w:gridCol w:w="5637"/>
          </w:tblGrid>
        </w:tblGridChange>
      </w:tblGrid>
      <w:tr>
        <w:trPr>
          <w:cantSplit w:val="0"/>
          <w:tblHeader w:val="0"/>
        </w:trPr>
        <w:tc>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Signed by:</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1"/>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(For and on behalf of </w:t>
            </w:r>
            <w:r w:rsidDel="00000000" w:rsidR="00000000" w:rsidRPr="00000000">
              <w:rPr>
                <w:rFonts w:ascii="Libre Franklin" w:cs="Libre Franklin" w:eastAsia="Libre Franklin" w:hAnsi="Libre Franklin"/>
                <w:i w:val="1"/>
                <w:rtl w:val="0"/>
              </w:rPr>
              <w:t xml:space="preserve">Y Bont Faen</w:t>
            </w: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 Primary School)</w:t>
            </w:r>
          </w:p>
        </w:tc>
        <w:tc>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Position in Y</w:t>
            </w:r>
            <w:r w:rsidDel="00000000" w:rsidR="00000000" w:rsidRPr="00000000">
              <w:rPr>
                <w:rFonts w:ascii="Libre Franklin" w:cs="Libre Franklin" w:eastAsia="Libre Franklin" w:hAnsi="Libre Franklin"/>
                <w:rtl w:val="0"/>
              </w:rPr>
              <w:t xml:space="preserve"> Bont Faen Childcare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p>
        </w:tc>
        <w:tc>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Signed by </w:t>
            </w: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(Parent/guardian to sign)</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Dated:</w:t>
            </w:r>
          </w:p>
        </w:tc>
        <w:tc>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8">
      <w:pPr>
        <w:spacing w:before="47" w:lineRule="auto"/>
        <w:ind w:right="564"/>
        <w:jc w:val="both"/>
        <w:rPr>
          <w:rFonts w:ascii="Libre Franklin" w:cs="Libre Franklin" w:eastAsia="Libre Franklin" w:hAnsi="Libre Franklin"/>
          <w:b w:val="1"/>
          <w:sz w:val="28"/>
          <w:szCs w:val="28"/>
        </w:rPr>
      </w:pPr>
      <w:r w:rsidDel="00000000" w:rsidR="00000000" w:rsidRPr="00000000">
        <w:rPr>
          <w:rtl w:val="0"/>
        </w:rPr>
      </w:r>
    </w:p>
    <w:p w:rsidR="00000000" w:rsidDel="00000000" w:rsidP="00000000" w:rsidRDefault="00000000" w:rsidRPr="00000000" w14:paraId="00000059">
      <w:pPr>
        <w:spacing w:before="47" w:lineRule="auto"/>
        <w:ind w:right="564"/>
        <w:jc w:val="both"/>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b w:val="1"/>
          <w:sz w:val="28"/>
          <w:szCs w:val="28"/>
          <w:rtl w:val="0"/>
        </w:rPr>
        <w:t xml:space="preserve">Agreement for Payment of Fees for Childcare Services</w:t>
      </w:r>
    </w:p>
    <w:p w:rsidR="00000000" w:rsidDel="00000000" w:rsidP="00000000" w:rsidRDefault="00000000" w:rsidRPr="00000000" w14:paraId="0000005A">
      <w:pPr>
        <w:spacing w:before="47" w:lineRule="auto"/>
        <w:ind w:right="564"/>
        <w:jc w:val="both"/>
        <w:rPr>
          <w:rFonts w:ascii="Libre Franklin" w:cs="Libre Franklin" w:eastAsia="Libre Franklin" w:hAnsi="Libre Franklin"/>
          <w:b w:val="1"/>
          <w:sz w:val="28"/>
          <w:szCs w:val="28"/>
        </w:rPr>
      </w:pPr>
      <w:r w:rsidDel="00000000" w:rsidR="00000000" w:rsidRPr="00000000">
        <w:rPr>
          <w:rtl w:val="0"/>
        </w:rPr>
      </w:r>
    </w:p>
    <w:p w:rsidR="00000000" w:rsidDel="00000000" w:rsidP="00000000" w:rsidRDefault="00000000" w:rsidRPr="00000000" w14:paraId="0000005B">
      <w:pPr>
        <w:spacing w:before="47" w:lineRule="auto"/>
        <w:ind w:right="564"/>
        <w:jc w:val="both"/>
        <w:rPr>
          <w:rFonts w:ascii="Libre Franklin" w:cs="Libre Franklin" w:eastAsia="Libre Franklin" w:hAnsi="Libre Franklin"/>
          <w:b w:val="1"/>
          <w:sz w:val="16"/>
          <w:szCs w:val="16"/>
        </w:rPr>
      </w:pPr>
      <w:r w:rsidDel="00000000" w:rsidR="00000000" w:rsidRPr="00000000">
        <w:rPr>
          <w:rtl w:val="0"/>
        </w:rPr>
      </w:r>
    </w:p>
    <w:tbl>
      <w:tblPr>
        <w:tblStyle w:val="Table4"/>
        <w:tblW w:w="9511.0" w:type="dxa"/>
        <w:jc w:val="left"/>
        <w:tblInd w:w="279.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956"/>
        <w:gridCol w:w="2126"/>
        <w:gridCol w:w="5429"/>
        <w:tblGridChange w:id="0">
          <w:tblGrid>
            <w:gridCol w:w="1956"/>
            <w:gridCol w:w="2126"/>
            <w:gridCol w:w="5429"/>
          </w:tblGrid>
        </w:tblGridChange>
      </w:tblGrid>
      <w:tr>
        <w:trPr>
          <w:cantSplit w:val="0"/>
          <w:tblHeader w:val="0"/>
        </w:trPr>
        <w:tc>
          <w:tcPr>
            <w:gridSpan w:val="2"/>
          </w:tcPr>
          <w:p w:rsidR="00000000" w:rsidDel="00000000" w:rsidP="00000000" w:rsidRDefault="00000000" w:rsidRPr="00000000" w14:paraId="0000005C">
            <w:pPr>
              <w:spacing w:after="120" w:before="240" w:lineRule="auto"/>
              <w:ind w:right="564"/>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Child’s First name(s): </w:t>
            </w:r>
          </w:p>
          <w:p w:rsidR="00000000" w:rsidDel="00000000" w:rsidP="00000000" w:rsidRDefault="00000000" w:rsidRPr="00000000" w14:paraId="0000005D">
            <w:pPr>
              <w:spacing w:after="120" w:before="240" w:lineRule="auto"/>
              <w:ind w:right="564"/>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w:t>
            </w:r>
            <w:r w:rsidDel="00000000" w:rsidR="00000000" w:rsidRPr="00000000">
              <w:rPr>
                <w:rtl w:val="0"/>
              </w:rPr>
            </w:r>
          </w:p>
        </w:tc>
        <w:tc>
          <w:tcPr/>
          <w:p w:rsidR="00000000" w:rsidDel="00000000" w:rsidP="00000000" w:rsidRDefault="00000000" w:rsidRPr="00000000" w14:paraId="0000005F">
            <w:pPr>
              <w:spacing w:after="120" w:before="240" w:lineRule="auto"/>
              <w:ind w:right="564"/>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Child’s Surname:</w:t>
            </w:r>
          </w:p>
          <w:p w:rsidR="00000000" w:rsidDel="00000000" w:rsidP="00000000" w:rsidRDefault="00000000" w:rsidRPr="00000000" w14:paraId="00000060">
            <w:pPr>
              <w:spacing w:after="120" w:before="240" w:lineRule="auto"/>
              <w:ind w:right="564"/>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 ……………………………………………………....</w:t>
            </w:r>
            <w:r w:rsidDel="00000000" w:rsidR="00000000" w:rsidRPr="00000000">
              <w:rPr>
                <w:rtl w:val="0"/>
              </w:rPr>
            </w:r>
          </w:p>
        </w:tc>
      </w:tr>
      <w:tr>
        <w:trPr>
          <w:cantSplit w:val="0"/>
          <w:trHeight w:val="966" w:hRule="atLeast"/>
          <w:tblHeader w:val="0"/>
        </w:trPr>
        <w:tc>
          <w:tcPr>
            <w:gridSpan w:val="2"/>
          </w:tcPr>
          <w:p w:rsidR="00000000" w:rsidDel="00000000" w:rsidP="00000000" w:rsidRDefault="00000000" w:rsidRPr="00000000" w14:paraId="00000061">
            <w:pPr>
              <w:spacing w:after="120" w:before="240" w:lineRule="auto"/>
              <w:ind w:right="564"/>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Person Responsible for payment of fees:</w:t>
            </w:r>
            <w:r w:rsidDel="00000000" w:rsidR="00000000" w:rsidRPr="00000000">
              <w:rPr>
                <w:rtl w:val="0"/>
              </w:rPr>
            </w:r>
          </w:p>
        </w:tc>
        <w:tc>
          <w:tcPr/>
          <w:p w:rsidR="00000000" w:rsidDel="00000000" w:rsidP="00000000" w:rsidRDefault="00000000" w:rsidRPr="00000000" w14:paraId="00000063">
            <w:pPr>
              <w:spacing w:after="120" w:before="240" w:lineRule="auto"/>
              <w:ind w:right="564"/>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Name:</w:t>
            </w:r>
          </w:p>
          <w:p w:rsidR="00000000" w:rsidDel="00000000" w:rsidP="00000000" w:rsidRDefault="00000000" w:rsidRPr="00000000" w14:paraId="00000064">
            <w:pPr>
              <w:spacing w:after="120" w:before="240" w:lineRule="auto"/>
              <w:ind w:right="564"/>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 ………………………………………………………</w:t>
            </w:r>
            <w:r w:rsidDel="00000000" w:rsidR="00000000" w:rsidRPr="00000000">
              <w:rPr>
                <w:rtl w:val="0"/>
              </w:rPr>
            </w:r>
          </w:p>
        </w:tc>
      </w:tr>
      <w:tr>
        <w:trPr>
          <w:cantSplit w:val="0"/>
          <w:trHeight w:val="1328" w:hRule="atLeast"/>
          <w:tblHeader w:val="0"/>
        </w:trPr>
        <w:tc>
          <w:tcPr>
            <w:gridSpan w:val="3"/>
          </w:tcPr>
          <w:p w:rsidR="00000000" w:rsidDel="00000000" w:rsidP="00000000" w:rsidRDefault="00000000" w:rsidRPr="00000000" w14:paraId="00000065">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Address:  ……………………………………………………………………………………………………………………………..</w:t>
            </w:r>
          </w:p>
          <w:p w:rsidR="00000000" w:rsidDel="00000000" w:rsidP="00000000" w:rsidRDefault="00000000" w:rsidRPr="00000000" w14:paraId="00000066">
            <w:pPr>
              <w:spacing w:after="120" w:before="240" w:lineRule="auto"/>
              <w:ind w:right="561"/>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069">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Telephone:</w:t>
            </w:r>
          </w:p>
        </w:tc>
        <w:tc>
          <w:tcPr>
            <w:gridSpan w:val="2"/>
          </w:tcPr>
          <w:p w:rsidR="00000000" w:rsidDel="00000000" w:rsidP="00000000" w:rsidRDefault="00000000" w:rsidRPr="00000000" w14:paraId="0000006A">
            <w:pPr>
              <w:spacing w:after="120" w:before="240" w:lineRule="auto"/>
              <w:ind w:right="561"/>
              <w:jc w:val="both"/>
              <w:rPr>
                <w:rFonts w:ascii="Libre Franklin" w:cs="Libre Franklin" w:eastAsia="Libre Franklin" w:hAnsi="Libre Franklin"/>
              </w:rPr>
            </w:pPr>
            <w:r w:rsidDel="00000000" w:rsidR="00000000" w:rsidRPr="00000000">
              <w:rPr>
                <w:rtl w:val="0"/>
              </w:rPr>
            </w:r>
          </w:p>
        </w:tc>
      </w:tr>
      <w:tr>
        <w:trPr>
          <w:cantSplit w:val="0"/>
          <w:tblHeader w:val="0"/>
        </w:trPr>
        <w:tc>
          <w:tcPr/>
          <w:p w:rsidR="00000000" w:rsidDel="00000000" w:rsidP="00000000" w:rsidRDefault="00000000" w:rsidRPr="00000000" w14:paraId="0000006C">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Day:</w:t>
            </w:r>
          </w:p>
        </w:tc>
        <w:tc>
          <w:tcPr>
            <w:gridSpan w:val="2"/>
          </w:tcPr>
          <w:p w:rsidR="00000000" w:rsidDel="00000000" w:rsidP="00000000" w:rsidRDefault="00000000" w:rsidRPr="00000000" w14:paraId="0000006D">
            <w:pPr>
              <w:spacing w:after="120" w:before="240" w:lineRule="auto"/>
              <w:ind w:right="564"/>
              <w:jc w:val="both"/>
              <w:rPr>
                <w:rFonts w:ascii="Libre Franklin" w:cs="Libre Franklin" w:eastAsia="Libre Franklin" w:hAnsi="Libre Franklin"/>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6F">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Evening:</w:t>
            </w:r>
          </w:p>
        </w:tc>
        <w:tc>
          <w:tcPr>
            <w:gridSpan w:val="2"/>
          </w:tcPr>
          <w:p w:rsidR="00000000" w:rsidDel="00000000" w:rsidP="00000000" w:rsidRDefault="00000000" w:rsidRPr="00000000" w14:paraId="00000070">
            <w:pPr>
              <w:spacing w:after="120" w:before="240" w:lineRule="auto"/>
              <w:ind w:right="564"/>
              <w:jc w:val="both"/>
              <w:rPr>
                <w:rFonts w:ascii="Libre Franklin" w:cs="Libre Franklin" w:eastAsia="Libre Franklin" w:hAnsi="Libre Franklin"/>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72">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Mobile:</w:t>
            </w:r>
          </w:p>
        </w:tc>
        <w:tc>
          <w:tcPr>
            <w:gridSpan w:val="2"/>
          </w:tcPr>
          <w:p w:rsidR="00000000" w:rsidDel="00000000" w:rsidP="00000000" w:rsidRDefault="00000000" w:rsidRPr="00000000" w14:paraId="00000073">
            <w:pPr>
              <w:spacing w:after="120" w:before="240" w:lineRule="auto"/>
              <w:ind w:right="564"/>
              <w:jc w:val="both"/>
              <w:rPr>
                <w:rFonts w:ascii="Libre Franklin" w:cs="Libre Franklin" w:eastAsia="Libre Franklin" w:hAnsi="Libre Franklin"/>
                <w:b w:val="1"/>
                <w:sz w:val="28"/>
                <w:szCs w:val="28"/>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75">
            <w:pPr>
              <w:spacing w:after="120" w:before="240" w:lineRule="auto"/>
              <w:ind w:right="564"/>
              <w:rPr>
                <w:rFonts w:ascii="Libre Franklin" w:cs="Libre Franklin" w:eastAsia="Libre Franklin" w:hAnsi="Libre Franklin"/>
                <w:b w:val="1"/>
                <w:sz w:val="28"/>
                <w:szCs w:val="28"/>
              </w:rPr>
            </w:pPr>
            <w:r w:rsidDel="00000000" w:rsidR="00000000" w:rsidRPr="00000000">
              <w:rPr>
                <w:rFonts w:ascii="Libre Franklin" w:cs="Libre Franklin" w:eastAsia="Libre Franklin" w:hAnsi="Libre Franklin"/>
                <w:rtl w:val="0"/>
              </w:rPr>
              <w:t xml:space="preserve">I hereby agree to pay the fees via ParentPay for the above child on the due date</w:t>
            </w:r>
            <w:r w:rsidDel="00000000" w:rsidR="00000000" w:rsidRPr="00000000">
              <w:rPr>
                <w:rtl w:val="0"/>
              </w:rPr>
            </w:r>
          </w:p>
        </w:tc>
      </w:tr>
      <w:tr>
        <w:trPr>
          <w:cantSplit w:val="0"/>
          <w:tblHeader w:val="0"/>
        </w:trPr>
        <w:tc>
          <w:tcPr/>
          <w:p w:rsidR="00000000" w:rsidDel="00000000" w:rsidP="00000000" w:rsidRDefault="00000000" w:rsidRPr="00000000" w14:paraId="00000078">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Signed:</w:t>
            </w:r>
          </w:p>
        </w:tc>
        <w:tc>
          <w:tcPr>
            <w:gridSpan w:val="2"/>
          </w:tcPr>
          <w:p w:rsidR="00000000" w:rsidDel="00000000" w:rsidP="00000000" w:rsidRDefault="00000000" w:rsidRPr="00000000" w14:paraId="00000079">
            <w:pPr>
              <w:spacing w:after="120" w:before="240" w:lineRule="auto"/>
              <w:ind w:right="564"/>
              <w:jc w:val="both"/>
              <w:rPr>
                <w:rFonts w:ascii="Libre Franklin" w:cs="Libre Franklin" w:eastAsia="Libre Franklin" w:hAnsi="Libre Franklin"/>
                <w:b w:val="1"/>
                <w:sz w:val="28"/>
                <w:szCs w:val="28"/>
              </w:rPr>
            </w:pPr>
            <w:r w:rsidDel="00000000" w:rsidR="00000000" w:rsidRPr="00000000">
              <w:rPr>
                <w:rtl w:val="0"/>
              </w:rPr>
            </w:r>
          </w:p>
        </w:tc>
      </w:tr>
      <w:tr>
        <w:trPr>
          <w:cantSplit w:val="0"/>
          <w:tblHeader w:val="0"/>
        </w:trPr>
        <w:tc>
          <w:tcPr/>
          <w:p w:rsidR="00000000" w:rsidDel="00000000" w:rsidP="00000000" w:rsidRDefault="00000000" w:rsidRPr="00000000" w14:paraId="0000007B">
            <w:pPr>
              <w:spacing w:after="120" w:before="240" w:lineRule="auto"/>
              <w:ind w:right="561"/>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Date:</w:t>
            </w:r>
          </w:p>
        </w:tc>
        <w:tc>
          <w:tcPr>
            <w:gridSpan w:val="2"/>
          </w:tcPr>
          <w:p w:rsidR="00000000" w:rsidDel="00000000" w:rsidP="00000000" w:rsidRDefault="00000000" w:rsidRPr="00000000" w14:paraId="0000007C">
            <w:pPr>
              <w:spacing w:after="120" w:before="240" w:lineRule="auto"/>
              <w:ind w:right="564"/>
              <w:jc w:val="both"/>
              <w:rPr>
                <w:rFonts w:ascii="Libre Franklin" w:cs="Libre Franklin" w:eastAsia="Libre Franklin" w:hAnsi="Libre Franklin"/>
                <w:b w:val="1"/>
                <w:sz w:val="28"/>
                <w:szCs w:val="28"/>
              </w:rPr>
            </w:pPr>
            <w:r w:rsidDel="00000000" w:rsidR="00000000" w:rsidRPr="00000000">
              <w:rPr>
                <w:rtl w:val="0"/>
              </w:rPr>
            </w:r>
          </w:p>
        </w:tc>
      </w:tr>
    </w:tbl>
    <w:p w:rsidR="00000000" w:rsidDel="00000000" w:rsidP="00000000" w:rsidRDefault="00000000" w:rsidRPr="00000000" w14:paraId="0000007E">
      <w:pPr>
        <w:spacing w:before="47" w:lineRule="auto"/>
        <w:ind w:right="564"/>
        <w:jc w:val="both"/>
        <w:rPr>
          <w:rFonts w:ascii="Libre Franklin" w:cs="Libre Franklin" w:eastAsia="Libre Franklin" w:hAnsi="Libre Franklin"/>
          <w:b w:val="1"/>
          <w:sz w:val="28"/>
          <w:szCs w:val="28"/>
        </w:rPr>
      </w:pPr>
      <w:r w:rsidDel="00000000" w:rsidR="00000000" w:rsidRPr="00000000">
        <w:rPr>
          <w:rtl w:val="0"/>
        </w:rPr>
      </w:r>
    </w:p>
    <w:p w:rsidR="00000000" w:rsidDel="00000000" w:rsidP="00000000" w:rsidRDefault="00000000" w:rsidRPr="00000000" w14:paraId="0000007F">
      <w:pPr>
        <w:rPr>
          <w:rFonts w:ascii="Libre Franklin" w:cs="Libre Franklin" w:eastAsia="Libre Franklin" w:hAnsi="Libre Franklin"/>
          <w:sz w:val="19"/>
          <w:szCs w:val="19"/>
        </w:rPr>
      </w:pPr>
      <w:r w:rsidDel="00000000" w:rsidR="00000000" w:rsidRPr="00000000">
        <w:rPr>
          <w:rtl w:val="0"/>
        </w:rPr>
      </w:r>
    </w:p>
    <w:p w:rsidR="00000000" w:rsidDel="00000000" w:rsidP="00000000" w:rsidRDefault="00000000" w:rsidRPr="00000000" w14:paraId="00000080">
      <w:pPr>
        <w:spacing w:before="47" w:lineRule="auto"/>
        <w:ind w:right="564"/>
        <w:jc w:val="both"/>
        <w:rPr>
          <w:rFonts w:ascii="Libre Franklin" w:cs="Libre Franklin" w:eastAsia="Libre Franklin" w:hAnsi="Libre Franklin"/>
          <w:sz w:val="19"/>
          <w:szCs w:val="19"/>
        </w:rPr>
      </w:pPr>
      <w:r w:rsidDel="00000000" w:rsidR="00000000" w:rsidRPr="00000000">
        <w:rPr>
          <w:rtl w:val="0"/>
        </w:rPr>
      </w:r>
    </w:p>
    <w:p w:rsidR="00000000" w:rsidDel="00000000" w:rsidP="00000000" w:rsidRDefault="00000000" w:rsidRPr="00000000" w14:paraId="00000081">
      <w:pPr>
        <w:spacing w:before="47" w:lineRule="auto"/>
        <w:ind w:right="564"/>
        <w:jc w:val="both"/>
        <w:rPr>
          <w:rFonts w:ascii="Libre Franklin" w:cs="Libre Franklin" w:eastAsia="Libre Franklin" w:hAnsi="Libre Franklin"/>
          <w:b w:val="0"/>
          <w:i w:val="0"/>
          <w:smallCaps w:val="0"/>
          <w:strike w:val="0"/>
          <w:color w:val="000000"/>
          <w:sz w:val="19"/>
          <w:szCs w:val="19"/>
          <w:u w:val="none"/>
          <w:shd w:fill="auto" w:val="clear"/>
          <w:vertAlign w:val="baseline"/>
        </w:rPr>
      </w:pPr>
      <w:r w:rsidDel="00000000" w:rsidR="00000000" w:rsidRPr="00000000">
        <w:rPr>
          <w:rFonts w:ascii="Libre Franklin" w:cs="Libre Franklin" w:eastAsia="Libre Franklin" w:hAnsi="Libre Franklin"/>
          <w:b w:val="1"/>
          <w:sz w:val="28"/>
          <w:szCs w:val="28"/>
          <w:rtl w:val="0"/>
        </w:rPr>
        <w:t xml:space="preserve">Part B Terms and Conditions </w:t>
      </w: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both"/>
        <w:rPr>
          <w:rFonts w:ascii="Libre Franklin" w:cs="Libre Franklin" w:eastAsia="Libre Franklin" w:hAnsi="Libre Franklin"/>
          <w:b w:val="0"/>
          <w:i w:val="0"/>
          <w:smallCaps w:val="0"/>
          <w:strike w:val="0"/>
          <w:color w:val="000000"/>
          <w:sz w:val="19"/>
          <w:szCs w:val="19"/>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both"/>
        <w:rPr>
          <w:rFonts w:ascii="Libre Franklin" w:cs="Libre Franklin" w:eastAsia="Libre Franklin" w:hAnsi="Libre Franklin"/>
          <w:b w:val="0"/>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pos="953"/>
        </w:tabs>
        <w:spacing w:after="0" w:before="65" w:line="240" w:lineRule="auto"/>
        <w:ind w:left="952" w:right="0" w:hanging="72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Definitions</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0" w:line="240" w:lineRule="auto"/>
        <w:ind w:left="95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definitions below apply in these terms and conditions</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“Child”</w:t>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child or children who are named in Part A;</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564"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“Parent /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Guardian”</w:t>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means the person or persons signing Part A admitting the Child;</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“You”</w:t>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person, firm or company who purchases Services from us;</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2392" w:right="19" w:hanging="144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“Services”</w:t>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services of a daycare nursery during the half days indicated in Part A excluding school and public holidays, school inset days (and any other day when the school may be closed due to events out of the school</w:t>
      </w:r>
      <w:r w:rsidDel="00000000" w:rsidR="00000000" w:rsidRPr="00000000">
        <w:rPr>
          <w:rFonts w:ascii="Libre Franklin" w:cs="Libre Franklin" w:eastAsia="Libre Franklin" w:hAnsi="Libre Franklin"/>
          <w:rtl w:val="0"/>
        </w:rPr>
        <w:t xml:space="preserv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s control e.g. adverse weather, unavailability of utility services etc. (please refer to clause 17)  or any or other event when the nursery is closed), together with any other services which we may provide, or agree to provide, to you;</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2392"/>
        </w:tabs>
        <w:spacing w:after="0" w:before="0"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“Us”</w:t>
        <w:tab/>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nursery named in Part A.</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0" w:line="240" w:lineRule="auto"/>
        <w:ind w:left="95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reference to </w:t>
      </w: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writing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or </w:t>
      </w:r>
      <w:r w:rsidDel="00000000" w:rsidR="00000000" w:rsidRPr="00000000">
        <w:rPr>
          <w:rFonts w:ascii="Libre Franklin" w:cs="Libre Franklin" w:eastAsia="Libre Franklin" w:hAnsi="Libre Franklin"/>
          <w:b w:val="1"/>
          <w:i w:val="0"/>
          <w:smallCaps w:val="0"/>
          <w:strike w:val="0"/>
          <w:color w:val="000000"/>
          <w:sz w:val="22"/>
          <w:szCs w:val="22"/>
          <w:u w:val="none"/>
          <w:shd w:fill="auto" w:val="clear"/>
          <w:vertAlign w:val="baseline"/>
          <w:rtl w:val="0"/>
        </w:rPr>
        <w:t xml:space="preserve">written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includes email. All notices under this contract must be in writing and posted to the address of the relevant party named in Part A of these terms and conditions.</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requirement in this contract for either party not to do something includes an obligation on that party not to allow that thing to be done.</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97">
      <w:pPr>
        <w:pStyle w:val="Heading2"/>
        <w:numPr>
          <w:ilvl w:val="0"/>
          <w:numId w:val="6"/>
        </w:numPr>
        <w:tabs>
          <w:tab w:val="left" w:pos="953"/>
        </w:tabs>
        <w:ind w:left="95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Formation of the contract</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These terms and conditions form the contract between the parties in relation to the place to be made available to the child at the school</w:t>
      </w:r>
      <w:r w:rsidDel="00000000" w:rsidR="00000000" w:rsidRPr="00000000">
        <w:rPr>
          <w:rFonts w:ascii="Libre Franklin" w:cs="Libre Franklin" w:eastAsia="Libre Franklin" w:hAnsi="Libre Franklin"/>
          <w:rtl w:val="0"/>
        </w:rPr>
        <w:t xml:space="preserv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s nursery (the “contract”). The contract comprises these terms and conditions made up of Parts A and B.</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953"/>
          <w:tab w:val="left" w:pos="9498"/>
        </w:tabs>
        <w:spacing w:after="0" w:before="1" w:line="240" w:lineRule="auto"/>
        <w:ind w:left="952" w:right="276" w:firstLine="0"/>
        <w:jc w:val="righ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contract for the Services will be formed between the parties once you have provided us with a signed, fully completed registration form and payment of the first half term</w:t>
      </w:r>
      <w:r w:rsidDel="00000000" w:rsidR="00000000" w:rsidRPr="00000000">
        <w:rPr>
          <w:rFonts w:ascii="Libre Franklin" w:cs="Libre Franklin" w:eastAsia="Libre Franklin" w:hAnsi="Libre Franklin"/>
          <w:rtl w:val="0"/>
        </w:rPr>
        <w:t xml:space="preserve">’s fees in full</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and we have confirmed to you (in writing) that your application for a place has been successful.</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These terms and conditions govern the contract between the Parties for the Services. No other terms apply unless they are in:</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0"/>
        <w:numPr>
          <w:ilvl w:val="2"/>
          <w:numId w:val="6"/>
        </w:numPr>
        <w:pBdr>
          <w:top w:space="0" w:sz="0" w:val="nil"/>
          <w:left w:space="0" w:sz="0" w:val="nil"/>
          <w:bottom w:space="0" w:sz="0" w:val="nil"/>
          <w:right w:space="0" w:sz="0" w:val="nil"/>
          <w:between w:space="0" w:sz="0" w:val="nil"/>
        </w:pBdr>
        <w:shd w:fill="auto" w:val="clear"/>
        <w:tabs>
          <w:tab w:val="left" w:pos="1673"/>
        </w:tabs>
        <w:spacing w:after="0" w:before="0" w:line="240" w:lineRule="auto"/>
        <w:ind w:left="167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handbook issued to you by us,</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2"/>
          <w:numId w:val="6"/>
        </w:numPr>
        <w:pBdr>
          <w:top w:space="0" w:sz="0" w:val="nil"/>
          <w:left w:space="0" w:sz="0" w:val="nil"/>
          <w:bottom w:space="0" w:sz="0" w:val="nil"/>
          <w:right w:space="0" w:sz="0" w:val="nil"/>
          <w:between w:space="0" w:sz="0" w:val="nil"/>
        </w:pBdr>
        <w:shd w:fill="auto" w:val="clear"/>
        <w:tabs>
          <w:tab w:val="left" w:pos="1673"/>
        </w:tabs>
        <w:spacing w:after="0" w:before="0" w:line="240" w:lineRule="auto"/>
        <w:ind w:left="167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policy issued to you by us,</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2"/>
          <w:numId w:val="6"/>
        </w:numPr>
        <w:pBdr>
          <w:top w:space="0" w:sz="0" w:val="nil"/>
          <w:left w:space="0" w:sz="0" w:val="nil"/>
          <w:bottom w:space="0" w:sz="0" w:val="nil"/>
          <w:right w:space="0" w:sz="0" w:val="nil"/>
          <w:between w:space="0" w:sz="0" w:val="nil"/>
        </w:pBdr>
        <w:shd w:fill="auto" w:val="clear"/>
        <w:tabs>
          <w:tab w:val="left" w:pos="1673"/>
        </w:tabs>
        <w:spacing w:after="0" w:before="0" w:line="240" w:lineRule="auto"/>
        <w:ind w:left="167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letter that is signed by both you and us.</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This contract is the entire agreement between the parties and supersedes all previous agreements and understandings in that respect. In the case of any uncertainty as to which terms apply, these terms and conditions will apply.</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953"/>
        </w:tabs>
        <w:spacing w:after="0" w:before="1" w:line="240" w:lineRule="auto"/>
        <w:ind w:left="952" w:right="19"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pStyle w:val="Heading2"/>
        <w:numPr>
          <w:ilvl w:val="0"/>
          <w:numId w:val="6"/>
        </w:numPr>
        <w:tabs>
          <w:tab w:val="left" w:pos="833"/>
        </w:tabs>
        <w:spacing w:before="47" w:lineRule="auto"/>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Duration of the contract</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28" w:lineRule="auto"/>
        <w:ind w:left="832" w:right="108"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contract shall last for the full academic year 20</w:t>
      </w:r>
      <w:r w:rsidDel="00000000" w:rsidR="00000000" w:rsidRPr="00000000">
        <w:rPr>
          <w:rFonts w:ascii="Libre Franklin" w:cs="Libre Franklin" w:eastAsia="Libre Franklin" w:hAnsi="Libre Franklin"/>
          <w:rtl w:val="0"/>
        </w:rPr>
        <w:t xml:space="preserve">21</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t>
      </w:r>
      <w:r w:rsidDel="00000000" w:rsidR="00000000" w:rsidRPr="00000000">
        <w:rPr>
          <w:rFonts w:ascii="Libre Franklin" w:cs="Libre Franklin" w:eastAsia="Libre Franklin" w:hAnsi="Libre Franklin"/>
          <w:rtl w:val="0"/>
        </w:rPr>
        <w:t xml:space="preserve">22</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t>
      </w:r>
      <w:r w:rsidDel="00000000" w:rsidR="00000000" w:rsidRPr="00000000">
        <w:rPr>
          <w:rFonts w:ascii="Libre Franklin" w:cs="Libre Franklin" w:eastAsia="Libre Franklin" w:hAnsi="Libre Franklin"/>
          <w:b w:val="0"/>
          <w:i w:val="1"/>
          <w:smallCaps w:val="0"/>
          <w:strike w:val="0"/>
          <w:color w:val="000000"/>
          <w:sz w:val="22"/>
          <w:szCs w:val="22"/>
          <w:u w:val="none"/>
          <w:shd w:fill="auto" w:val="clear"/>
          <w:vertAlign w:val="baseline"/>
          <w:rtl w:val="0"/>
        </w:rPr>
        <w:t xml:space="preserve">(refer to Annexure 1 for full dates)</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or until it is terminated by either party. In the event of termination, this must be in writing, providing at least half a term’s notice period. However, the contract can, in some circumstances be terminated immediately pursuant to clause 16.</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28" w:lineRule="auto"/>
        <w:ind w:left="832" w:right="108"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28" w:lineRule="auto"/>
        <w:ind w:left="832" w:right="108"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are liable for the full fee during the notice period.</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28" w:lineRule="auto"/>
        <w:ind w:left="832" w:right="108"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pStyle w:val="Heading2"/>
        <w:numPr>
          <w:ilvl w:val="0"/>
          <w:numId w:val="6"/>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Suspension of the Services</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Services may be suspended (meaning the Child is temporarily not permitted to attend the nursery) or in the circumstances set out in clause 17. If the Services are suspended for a period of more than one month, either party may terminate the contract by giving the other one month’s written notice.</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1">
      <w:pPr>
        <w:pStyle w:val="Heading2"/>
        <w:numPr>
          <w:ilvl w:val="0"/>
          <w:numId w:val="6"/>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Our Obligations</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will use all reasonable endeavors to provide the Services to you, in accordance with and in</w:t>
      </w:r>
      <w:r w:rsidDel="00000000" w:rsidR="00000000" w:rsidRPr="00000000">
        <w:rPr>
          <w:rFonts w:ascii="Libre Franklin" w:cs="Libre Franklin" w:eastAsia="Libre Franklin" w:hAnsi="Libre Franklin"/>
          <w:rtl w:val="0"/>
        </w:rPr>
        <w:t xml:space="preserve">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all material respects with these terms and conditions and any other documents referred to in clause 2.</w:t>
      </w:r>
      <w:r w:rsidDel="00000000" w:rsidR="00000000" w:rsidRPr="00000000">
        <w:rPr>
          <w:rFonts w:ascii="Libre Franklin" w:cs="Libre Franklin" w:eastAsia="Libre Franklin" w:hAnsi="Libre Franklin"/>
          <w:rtl w:val="0"/>
        </w:rPr>
        <w:t xml:space="preserve">3</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above.</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B5">
      <w:pPr>
        <w:pStyle w:val="Heading2"/>
        <w:numPr>
          <w:ilvl w:val="0"/>
          <w:numId w:val="6"/>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Your obligations</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shall:</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numPr>
          <w:ilvl w:val="2"/>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167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Co-operate with us;</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numPr>
          <w:ilvl w:val="2"/>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167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Provide to us such information as we may reasonably require relating to:</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numPr>
          <w:ilvl w:val="3"/>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858.0000000000001"/>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Child, including:</w:t>
      </w:r>
    </w:p>
    <w:p w:rsidR="00000000" w:rsidDel="00000000" w:rsidP="00000000" w:rsidRDefault="00000000" w:rsidRPr="00000000" w14:paraId="000000BE">
      <w:pPr>
        <w:tabs>
          <w:tab w:val="left" w:pos="833"/>
        </w:tabs>
        <w:ind w:left="1552" w:right="156"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BF">
      <w:pPr>
        <w:keepNext w:val="0"/>
        <w:keepLines w:val="0"/>
        <w:pageBreakBefore w:val="0"/>
        <w:widowControl w:val="0"/>
        <w:numPr>
          <w:ilvl w:val="5"/>
          <w:numId w:val="3"/>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known medical condition, health problem, allergy, or diagnosed dietary requirement;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numPr>
          <w:ilvl w:val="5"/>
          <w:numId w:val="3"/>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prescribed medication;</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numPr>
          <w:ilvl w:val="5"/>
          <w:numId w:val="3"/>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lack of any vaccination which the Child would ordinarily have by their age;</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numPr>
          <w:ilvl w:val="5"/>
          <w:numId w:val="3"/>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family circumstances or court orders which might affect the Child’s welfare or happiness;</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numPr>
          <w:ilvl w:val="5"/>
          <w:numId w:val="3"/>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36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concerns about the Child’s safety; and</w:t>
      </w:r>
    </w:p>
    <w:p w:rsidR="00000000" w:rsidDel="00000000" w:rsidP="00000000" w:rsidRDefault="00000000" w:rsidRPr="00000000" w14:paraId="000000C8">
      <w:pPr>
        <w:tabs>
          <w:tab w:val="left" w:pos="833"/>
        </w:tabs>
        <w:ind w:right="156"/>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C9">
      <w:pPr>
        <w:keepNext w:val="0"/>
        <w:keepLines w:val="0"/>
        <w:pageBreakBefore w:val="0"/>
        <w:widowControl w:val="0"/>
        <w:numPr>
          <w:ilvl w:val="3"/>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2410" w:right="156" w:hanging="858.0000000000001"/>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Your contact details, and those of named authorised persons who may collect the Child</w:t>
      </w:r>
    </w:p>
    <w:p w:rsidR="00000000" w:rsidDel="00000000" w:rsidP="00000000" w:rsidRDefault="00000000" w:rsidRPr="00000000" w14:paraId="000000CA">
      <w:pPr>
        <w:tabs>
          <w:tab w:val="left" w:pos="833"/>
        </w:tabs>
        <w:ind w:right="156"/>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CB">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must (a) ensure that these details are accurate and (b) keep these details up-to-date, by promptly informing us whenever they change.</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our fulfillment of our obligations under the contract is prevented or delayed by anything you do (or fail to do), we shall not be liable.</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952" w:right="156"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pStyle w:val="Heading2"/>
        <w:numPr>
          <w:ilvl w:val="0"/>
          <w:numId w:val="5"/>
        </w:numPr>
        <w:tabs>
          <w:tab w:val="left" w:pos="833"/>
        </w:tabs>
        <w:spacing w:before="47" w:lineRule="auto"/>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Charges and Payment</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shall pay the charges as set out in Part </w:t>
      </w:r>
      <w:r w:rsidDel="00000000" w:rsidR="00000000" w:rsidRPr="00000000">
        <w:rPr>
          <w:rFonts w:ascii="Libre Franklin" w:cs="Libre Franklin" w:eastAsia="Libre Franklin" w:hAnsi="Libre Franklin"/>
          <w:rtl w:val="0"/>
        </w:rPr>
        <w:t xml:space="preserve">A.</w:t>
      </w: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Charges are due even if the Child is absent.</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6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VAT is currently not charged on nursery fees (nursery provision is an exempt supply for VAT purposes). However, in the event of any future change in Her Majesty’s Revenue and Customs (HMRC) exemption rules, VAT will be levied at the forgoing rate.</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964"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quoted charges are per Child, </w:t>
      </w:r>
      <w:r w:rsidDel="00000000" w:rsidR="00000000" w:rsidRPr="00000000">
        <w:rPr>
          <w:rFonts w:ascii="Libre Franklin" w:cs="Libre Franklin" w:eastAsia="Libre Franklin" w:hAnsi="Libre Franklin"/>
          <w:rtl w:val="0"/>
        </w:rPr>
        <w:t xml:space="preserve">per afternoon session.</w:t>
      </w:r>
      <w:r w:rsidDel="00000000" w:rsidR="00000000" w:rsidRPr="00000000">
        <w:rPr>
          <w:rtl w:val="0"/>
        </w:rPr>
      </w:r>
    </w:p>
    <w:p w:rsidR="00000000" w:rsidDel="00000000" w:rsidP="00000000" w:rsidRDefault="00000000" w:rsidRPr="00000000" w14:paraId="000000D9">
      <w:pPr>
        <w:tabs>
          <w:tab w:val="left" w:pos="833"/>
        </w:tabs>
        <w:ind w:right="964"/>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DA">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charges must be paid half termly in advance and due by no later than one week before the 1st day of each new term to which the fees relate.</w:t>
      </w:r>
    </w:p>
    <w:p w:rsidR="00000000" w:rsidDel="00000000" w:rsidP="00000000" w:rsidRDefault="00000000" w:rsidRPr="00000000" w14:paraId="000000DB">
      <w:pPr>
        <w:tabs>
          <w:tab w:val="left" w:pos="833"/>
        </w:tabs>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DC">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All payments must be made </w:t>
      </w:r>
      <w:r w:rsidDel="00000000" w:rsidR="00000000" w:rsidRPr="00000000">
        <w:rPr>
          <w:rFonts w:ascii="Libre Franklin" w:cs="Libre Franklin" w:eastAsia="Libre Franklin" w:hAnsi="Libre Franklin"/>
          <w:rtl w:val="0"/>
        </w:rPr>
        <w:t xml:space="preserve">through your child’s ParentPay account</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No payment shall be deemed to have been made until it is cleared into our bank account.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reserve the right to increase our charges once per year. We will give you written notice of any such increase half a term before the proposed date of increase.</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Without restricting any other legal right or remedy that we may have, if you fail to pay us on time, we may:</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0"/>
        <w:numPr>
          <w:ilvl w:val="2"/>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69"/>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Charge interest</w:t>
      </w:r>
      <w:r w:rsidDel="00000000" w:rsidR="00000000" w:rsidRPr="00000000">
        <w:rPr>
          <w:rFonts w:ascii="Libre Franklin" w:cs="Libre Franklin" w:eastAsia="Libre Franklin" w:hAnsi="Libre Franklin"/>
          <w:b w:val="0"/>
          <w:i w:val="0"/>
          <w:smallCaps w:val="0"/>
          <w:strike w:val="0"/>
          <w:color w:val="000000"/>
          <w:sz w:val="22"/>
          <w:szCs w:val="22"/>
          <w:u w:val="none"/>
          <w:vertAlign w:val="baseline"/>
          <w:rtl w:val="0"/>
        </w:rPr>
        <w:t xml:space="preserve"> </w:t>
      </w:r>
      <w:r w:rsidDel="00000000" w:rsidR="00000000" w:rsidRPr="00000000">
        <w:rPr>
          <w:rFonts w:ascii="Libre Franklin" w:cs="Libre Franklin" w:eastAsia="Libre Franklin" w:hAnsi="Libre Franklin"/>
          <w:b w:val="0"/>
          <w:i w:val="0"/>
          <w:smallCaps w:val="0"/>
          <w:strike w:val="0"/>
          <w:color w:val="000000"/>
          <w:sz w:val="22"/>
          <w:szCs w:val="22"/>
          <w:u w:val="none"/>
          <w:vertAlign w:val="baseline"/>
          <w:rtl w:val="0"/>
        </w:rPr>
        <w:t xml:space="preserve">on the overdue sum from the due date for the payment at the annual rate of 7% above the base lending rate from time to time of Bank of England, accruing on a daily basis and being compounded quarterly until payment is made, whether before or after any judgement is obtained, and you shall pay the interest immediately on demand.</w:t>
      </w:r>
      <w:r w:rsidDel="00000000" w:rsidR="00000000" w:rsidRPr="00000000">
        <w:rPr>
          <w:rtl w:val="0"/>
        </w:rPr>
      </w:r>
    </w:p>
    <w:p w:rsidR="00000000" w:rsidDel="00000000" w:rsidP="00000000" w:rsidRDefault="00000000" w:rsidRPr="00000000" w14:paraId="000000E3">
      <w:pPr>
        <w:tabs>
          <w:tab w:val="left" w:pos="833"/>
        </w:tabs>
        <w:ind w:left="832"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E4">
      <w:pPr>
        <w:keepNext w:val="0"/>
        <w:keepLines w:val="0"/>
        <w:pageBreakBefore w:val="0"/>
        <w:widowControl w:val="0"/>
        <w:numPr>
          <w:ilvl w:val="2"/>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69"/>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Charge you a reasonable administration fee (currently £20); and</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1560" w:right="35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0"/>
        <w:numPr>
          <w:ilvl w:val="2"/>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69"/>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Suspend all Services until payment has been made in full, which will include the suspension of the Child, or even terminate the contract permanently.</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payment is delayed by 60 days or more, we may also charge you our reasonable costs of seeking to recover the overdue payments. Such costs will be added to your running account and should be paid within 30 days of notification of them to you.</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you owe us any money, and make a claim against us, we may set off what you owe us against what you are claiming from us.</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There shall be no pro-rata reduction of fees if during the period of the contract the child is (or is to be) withdrawn from the nursery or absent from the nursery for any period due to illness or holidays or for any other reason(s).</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EE">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Reducing sessions</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are required to give us half a </w:t>
      </w:r>
      <w:r w:rsidDel="00000000" w:rsidR="00000000" w:rsidRPr="00000000">
        <w:rPr>
          <w:rFonts w:ascii="Libre Franklin" w:cs="Libre Franklin" w:eastAsia="Libre Franklin" w:hAnsi="Libre Franklin"/>
          <w:rtl w:val="0"/>
        </w:rPr>
        <w:t xml:space="preserve">term's</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written notice of a reduction in the number of sessions you require. No credit will be raised should you decide at a later date to reduce the number of sessions you require.</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1" w:line="240" w:lineRule="auto"/>
        <w:ind w:left="832" w:right="719"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1"/>
          <w:szCs w:val="21"/>
          <w:u w:val="none"/>
          <w:shd w:fill="auto" w:val="clear"/>
          <w:vertAlign w:val="baseline"/>
          <w:rtl w:val="0"/>
        </w:rPr>
        <w:t xml:space="preserve"> </w:t>
      </w:r>
    </w:p>
    <w:p w:rsidR="00000000" w:rsidDel="00000000" w:rsidP="00000000" w:rsidRDefault="00000000" w:rsidRPr="00000000" w14:paraId="000000F5">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Welfare of the Child</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will do all that is reasonable to safeguard and promote the Child’s welfare and to provide care to at least the standard required by law and often to a much higher standard.</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will respect the Child’s human rights and freedoms which </w:t>
      </w:r>
      <w:r w:rsidDel="00000000" w:rsidR="00000000" w:rsidRPr="00000000">
        <w:rPr>
          <w:rFonts w:ascii="Libre Franklin" w:cs="Libre Franklin" w:eastAsia="Libre Franklin" w:hAnsi="Libre Franklin"/>
          <w:rtl w:val="0"/>
        </w:rPr>
        <w:t xml:space="preserve">must, however</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be balanced with the lawful needs and rules of our nursery and rights and freedoms of others.</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Your consent to such physical </w:t>
      </w:r>
      <w:r w:rsidDel="00000000" w:rsidR="00000000" w:rsidRPr="00000000">
        <w:rPr>
          <w:rFonts w:ascii="Libre Franklin" w:cs="Libre Franklin" w:eastAsia="Libre Franklin" w:hAnsi="Libre Franklin"/>
          <w:rtl w:val="0"/>
        </w:rPr>
        <w:t xml:space="preserve">contact may</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accord with good practice, and be appropriate and proper for teaching and instruction and for providing comfort to a Child in distress, or to maintain safety and good order, or in connection with the Child’s health and welfare.</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Nappies are not provided by the nursery and you should ensure that your c</w:t>
      </w:r>
      <w:r w:rsidDel="00000000" w:rsidR="00000000" w:rsidRPr="00000000">
        <w:rPr>
          <w:rFonts w:ascii="Libre Franklin" w:cs="Libre Franklin" w:eastAsia="Libre Franklin" w:hAnsi="Libre Franklin"/>
          <w:rtl w:val="0"/>
        </w:rPr>
        <w:t xml:space="preserve">hild is toilet trained.</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F">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Health and medical matters</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the Child becomes ill during the nursery session, we will contact  you or the emergency contact indicated on the registration form. You must inform us immediately of any changes to these contact details.</w:t>
      </w:r>
    </w:p>
    <w:p w:rsidR="00000000" w:rsidDel="00000000" w:rsidP="00000000" w:rsidRDefault="00000000" w:rsidRPr="00000000" w14:paraId="00000102">
      <w:pPr>
        <w:tabs>
          <w:tab w:val="left" w:pos="833"/>
        </w:tabs>
        <w:ind w:left="112"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0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the Child is suffering from a communicable illness, he/she should not be brought to the nursery until such time as the infection has cleared.</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must notify the school if the Child is absent from the nursery through sickness.</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the Child has been sent home from the nursery because of ill health, he/she will not be re-admitted for at least 24 hours.</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As regards medication, and the administration of medication to a Child, please refer to the</w:t>
      </w:r>
      <w:r w:rsidDel="00000000" w:rsidR="00000000" w:rsidRPr="00000000">
        <w:rPr>
          <w:rFonts w:ascii="Libre Franklin" w:cs="Libre Franklin" w:eastAsia="Libre Franklin" w:hAnsi="Libre Franklin"/>
          <w:b w:val="0"/>
          <w:i w:val="0"/>
          <w:smallCaps w:val="0"/>
          <w:strike w:val="0"/>
          <w:color w:val="000000"/>
          <w:sz w:val="22"/>
          <w:szCs w:val="22"/>
          <w:u w:val="none"/>
          <w:vertAlign w:val="baseline"/>
          <w:rtl w:val="0"/>
        </w:rPr>
        <w:t xml:space="preserve"> school’s Medication Policy</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Please ask for a copy of it if necessary.</w:t>
      </w:r>
    </w:p>
    <w:p w:rsidR="00000000" w:rsidDel="00000000" w:rsidP="00000000" w:rsidRDefault="00000000" w:rsidRPr="00000000" w14:paraId="0000010A">
      <w:pPr>
        <w:tabs>
          <w:tab w:val="left" w:pos="833"/>
        </w:tabs>
        <w:ind w:right="291"/>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0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Please also see clause 6.1.2 on matters we need to be informed about.</w:t>
      </w:r>
    </w:p>
    <w:p w:rsidR="00000000" w:rsidDel="00000000" w:rsidP="00000000" w:rsidRDefault="00000000" w:rsidRPr="00000000" w14:paraId="0000010C">
      <w:pPr>
        <w:tabs>
          <w:tab w:val="left" w:pos="833"/>
        </w:tabs>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0D">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Reporting of neglect or abuse</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have an obligation to report to the relevant authorities any suspicions we have that your Child has suffered neglect or abuse, and we may do so without your consent and/or without informing you.</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11">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Limitation of Liability</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This clause sets out our (and our employees’, agents’, consultants’ and subcontractors’) liability to you in respect of the contract (including any breach of it, any statement we make to you about it, and our termination of it).</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All terms implied by law are, to the fullest extent permitted by law, excluded or deleted from the contract.</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shall not be liable for:</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loss or damage to any toys, personal equipment or bags, clothing etc. which you may bring into our nursery;</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Loss of any profits, or consequential loss; and</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Our total liability (in contract, tort including negligence or breach of statutory duty, or otherwise) shall be limited </w:t>
      </w:r>
      <w:r w:rsidDel="00000000" w:rsidR="00000000" w:rsidRPr="00000000">
        <w:rPr>
          <w:rFonts w:ascii="Libre Franklin" w:cs="Libre Franklin" w:eastAsia="Libre Franklin" w:hAnsi="Libre Franklin"/>
          <w:rtl w:val="0"/>
        </w:rPr>
        <w:t xml:space="preserve">to the cumulative</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price paid by you for the Services over the course of the contract.</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2">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Data Protection</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agree that details of your name, address and payment record together with personal data will be processed by us in connection with the Services.</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may take photographs and/or videos of your Child for promotional or training purposes only. If you do not wish for your Child to be included in such photographs or videos, please inform us by writing to the school.</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8">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Security</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It is your responsibility to ensure that we are informed who will be collecting your Child. No Child will be allowed to leave the building with any person whom we have not been notified is an authorised person to collect the Child on your behalf.</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2C">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Complaints and Concerns</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Please address any complaint or concern to the Responsible Individual Mrs Julia Adams.  Please also refer to our Complaints Policy.</w:t>
      </w:r>
    </w:p>
    <w:p w:rsidR="00000000" w:rsidDel="00000000" w:rsidP="00000000" w:rsidRDefault="00000000" w:rsidRPr="00000000" w14:paraId="0000012F">
      <w:pPr>
        <w:pStyle w:val="Heading2"/>
        <w:tabs>
          <w:tab w:val="left" w:pos="833"/>
        </w:tabs>
        <w:spacing w:before="47" w:lineRule="auto"/>
        <w:ind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0">
      <w:pPr>
        <w:pStyle w:val="Heading2"/>
        <w:numPr>
          <w:ilvl w:val="0"/>
          <w:numId w:val="4"/>
        </w:numPr>
        <w:tabs>
          <w:tab w:val="left" w:pos="833"/>
        </w:tabs>
        <w:spacing w:before="47" w:lineRule="auto"/>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Termination for breach of contract, or bankruptcy/insolvency</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Without restricting any other legal rights and remedies which the parties may have, either party may terminate the contract without liability to the other immediately on giving written notice to the other if:</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other party fails to pay any amount due under the contract on the due date for payment and remains in default for 10 days or more; or</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other party commits a material breach of any of the terms of the contract and (if such a breach is capable of being remedied) fails to remedy that breach within 30 days of that party being notified in writing of the breach; or</w:t>
      </w:r>
    </w:p>
    <w:p w:rsidR="00000000" w:rsidDel="00000000" w:rsidP="00000000" w:rsidRDefault="00000000" w:rsidRPr="00000000" w14:paraId="00000137">
      <w:pPr>
        <w:tabs>
          <w:tab w:val="left" w:pos="833"/>
        </w:tabs>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8">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other party suspends, or threatens to suspend, payment of its debts or is unable to pay its debts as they fall due or admits inability to pay its debts or is deemed either unable to pay its debts or as having no reasonable prospect of so doing, in either case, within the meaning of section 268 of the Insolvency Act 1986.</w:t>
      </w: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On termination of the contract for any reason:</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You shall immediately pay all of our outstanding unpaid invoices and interest and, in respect of Services supplied but for which no invoice has been submitted, we may submit an invoice, which shall be payable immediately on receipt; and</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2272" w:right="696"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1701" w:right="0" w:hanging="85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Any clause in these terms and conditions which implicitly is intended to survive termination shall continue in force.</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5">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Events that are beyond our control</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42"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any event beyond our reasonable control</w:t>
      </w:r>
      <w:r w:rsidDel="00000000" w:rsidR="00000000" w:rsidRPr="00000000">
        <w:rPr>
          <w:rFonts w:ascii="Libre Franklin" w:cs="Libre Franklin" w:eastAsia="Libre Franklin" w:hAnsi="Libre Franklin"/>
          <w:rtl w:val="0"/>
        </w:rPr>
        <w:t xml:space="preserve"> </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occurs, for which we have business interruption insurance, we may close the nursery without liability to you and we will not charge you for the fees for the time the nursery is closed. We will keep you informed, in such an event.</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42"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142"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it is, in our reasonable opinion, necessary or in the interests of the Child to do so, we may close the nursery even though our business interruption insurance will not cover us for the closure. In these circumstances, we will charge you for the time the nursery is closed. For example, we may close because of severe weather conditions, outbreak of flu, </w:t>
      </w:r>
      <w:r w:rsidDel="00000000" w:rsidR="00000000" w:rsidRPr="00000000">
        <w:rPr>
          <w:rFonts w:ascii="Libre Franklin" w:cs="Libre Franklin" w:eastAsia="Libre Franklin" w:hAnsi="Libre Franklin"/>
          <w:rtl w:val="0"/>
        </w:rPr>
        <w:t xml:space="preserve">swine flu, COVID</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or other illnesses etc.</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B">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Invalid clauses</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any part of the contract is found by any court or similar authority to be invalid, illegal or unenforceable, that part shall be struck out, but the rest of the contract shall apply.</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4F">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Changes to these terms and conditions</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reserve the right to change and/or amend these terms and conditions where such a change arises from changes in regulations or legislation affecting us.</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We reserve the right to change and/or amend any other terms in these terms and conditions provided we give you at least one month’s written notice of our intention to do so.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5">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Assignment</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contract is personal to you. You shall not, without our written consent, transfer to anyone else any of your rights or obligations under the contract.</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59">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Rights of Third Parties</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A person who is not a party to the contract shall not have any rights under or connection with it.</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both"/>
        <w:rPr>
          <w:rFonts w:ascii="Libre Franklin" w:cs="Libre Franklin" w:eastAsia="Libre Franklin" w:hAnsi="Libre Frankli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15D">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Governing Law and Jurisdiction</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Libre Franklin" w:cs="Libre Franklin" w:eastAsia="Libre Franklin" w:hAnsi="Libre Frankli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contract, and any dispute or claim arising out of it or in connection with it or its subject matter or formation (including non-contractual disputes or claims), shall be governed by the law of England and Wales. The courts of England and Wales shall have exclusive jurisdiction to settle any such dispute or claim.</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right="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In the event of any provision of the contract being found by a court with jurisdiction to be void or unenforceable in full or in part, then that provision or part of it shall be removed, but the remainder of the contract shall remain in force and effect.</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5">
      <w:pPr>
        <w:pStyle w:val="Heading2"/>
        <w:numPr>
          <w:ilvl w:val="0"/>
          <w:numId w:val="4"/>
        </w:numPr>
        <w:tabs>
          <w:tab w:val="left" w:pos="833"/>
        </w:tabs>
        <w:ind w:left="832" w:hanging="720"/>
        <w:jc w:val="both"/>
        <w:rPr>
          <w:rFonts w:ascii="Libre Franklin" w:cs="Libre Franklin" w:eastAsia="Libre Franklin" w:hAnsi="Libre Franklin"/>
        </w:rPr>
      </w:pPr>
      <w:r w:rsidDel="00000000" w:rsidR="00000000" w:rsidRPr="00000000">
        <w:rPr>
          <w:rFonts w:ascii="Libre Franklin" w:cs="Libre Franklin" w:eastAsia="Libre Franklin" w:hAnsi="Libre Franklin"/>
          <w:rtl w:val="0"/>
        </w:rPr>
        <w:t xml:space="preserve">General</w:t>
      </w:r>
    </w:p>
    <w:p w:rsidR="00000000" w:rsidDel="00000000" w:rsidP="00000000" w:rsidRDefault="00000000" w:rsidRPr="00000000" w14:paraId="00000166">
      <w:pPr>
        <w:pStyle w:val="Heading2"/>
        <w:tabs>
          <w:tab w:val="left" w:pos="833"/>
        </w:tabs>
        <w:ind w:firstLine="0"/>
        <w:jc w:val="both"/>
        <w:rPr>
          <w:rFonts w:ascii="Libre Franklin" w:cs="Libre Franklin" w:eastAsia="Libre Franklin" w:hAnsi="Libre Franklin"/>
        </w:rPr>
      </w:pPr>
      <w:r w:rsidDel="00000000" w:rsidR="00000000" w:rsidRPr="00000000">
        <w:rPr>
          <w:rtl w:val="0"/>
        </w:rPr>
      </w:r>
    </w:p>
    <w:p w:rsidR="00000000" w:rsidDel="00000000" w:rsidP="00000000" w:rsidRDefault="00000000" w:rsidRPr="00000000" w14:paraId="00000167">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The headings inserted in the terms and conditions are inserted only for convenience and shall not affect their construction.</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hanging="72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there are two persons named in Part A, then the contract is made on a joint and </w:t>
      </w:r>
      <w:r w:rsidDel="00000000" w:rsidR="00000000" w:rsidRPr="00000000">
        <w:rPr>
          <w:rFonts w:ascii="Libre Franklin" w:cs="Libre Franklin" w:eastAsia="Libre Franklin" w:hAnsi="Libre Franklin"/>
          <w:rtl w:val="0"/>
        </w:rPr>
        <w:t xml:space="preserve">several</w:t>
      </w: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 basis.</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2" w:right="0" w:hanging="720"/>
        <w:jc w:val="left"/>
        <w:rPr>
          <w:rFonts w:ascii="Libre Franklin" w:cs="Libre Franklin" w:eastAsia="Libre Franklin" w:hAnsi="Libre Frankli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1"/>
          <w:i w:val="0"/>
          <w:smallCaps w:val="0"/>
          <w:strike w:val="0"/>
          <w:color w:val="000000"/>
          <w:sz w:val="28"/>
          <w:szCs w:val="28"/>
          <w:u w:val="none"/>
          <w:shd w:fill="auto" w:val="clear"/>
          <w:vertAlign w:val="baseline"/>
        </w:rPr>
      </w:pPr>
      <w:r w:rsidDel="00000000" w:rsidR="00000000" w:rsidRPr="00000000">
        <w:rPr>
          <w:rFonts w:ascii="Libre Franklin" w:cs="Libre Franklin" w:eastAsia="Libre Franklin" w:hAnsi="Libre Franklin"/>
          <w:b w:val="1"/>
          <w:i w:val="0"/>
          <w:smallCaps w:val="0"/>
          <w:strike w:val="0"/>
          <w:color w:val="000000"/>
          <w:sz w:val="28"/>
          <w:szCs w:val="28"/>
          <w:u w:val="none"/>
          <w:shd w:fill="auto" w:val="clear"/>
          <w:vertAlign w:val="baseline"/>
          <w:rtl w:val="0"/>
        </w:rPr>
        <w:t xml:space="preserve">Please sign </w:t>
      </w:r>
      <w:r w:rsidDel="00000000" w:rsidR="00000000" w:rsidRPr="00000000">
        <w:rPr>
          <w:rFonts w:ascii="Libre Franklin" w:cs="Libre Franklin" w:eastAsia="Libre Franklin" w:hAnsi="Libre Franklin"/>
          <w:b w:val="1"/>
          <w:sz w:val="28"/>
          <w:szCs w:val="28"/>
          <w:rtl w:val="0"/>
        </w:rPr>
        <w:t xml:space="preserve">Part A where indicated </w:t>
      </w:r>
      <w:r w:rsidDel="00000000" w:rsidR="00000000" w:rsidRPr="00000000">
        <w:rPr>
          <w:rFonts w:ascii="Libre Franklin" w:cs="Libre Franklin" w:eastAsia="Libre Franklin" w:hAnsi="Libre Franklin"/>
          <w:b w:val="1"/>
          <w:i w:val="0"/>
          <w:smallCaps w:val="0"/>
          <w:strike w:val="0"/>
          <w:color w:val="000000"/>
          <w:sz w:val="28"/>
          <w:szCs w:val="28"/>
          <w:u w:val="none"/>
          <w:shd w:fill="auto" w:val="clear"/>
          <w:vertAlign w:val="baseline"/>
          <w:rtl w:val="0"/>
        </w:rPr>
        <w:t xml:space="preserve">and return one copy of the completed Parent Contract</w:t>
      </w:r>
      <w:r w:rsidDel="00000000" w:rsidR="00000000" w:rsidRPr="00000000">
        <w:rPr>
          <w:rFonts w:ascii="Libre Franklin" w:cs="Libre Franklin" w:eastAsia="Libre Franklin" w:hAnsi="Libre Franklin"/>
          <w:b w:val="1"/>
          <w:sz w:val="28"/>
          <w:szCs w:val="28"/>
          <w:rtl w:val="0"/>
        </w:rPr>
        <w:t xml:space="preserve"> to the School</w:t>
      </w:r>
      <w:r w:rsidDel="00000000" w:rsidR="00000000" w:rsidRPr="00000000">
        <w:rPr>
          <w:rFonts w:ascii="Libre Franklin" w:cs="Libre Franklin" w:eastAsia="Libre Franklin" w:hAnsi="Libre Franklin"/>
          <w:b w:val="1"/>
          <w:i w:val="0"/>
          <w:smallCaps w:val="0"/>
          <w:strike w:val="0"/>
          <w:color w:val="000000"/>
          <w:sz w:val="28"/>
          <w:szCs w:val="28"/>
          <w:u w:val="none"/>
          <w:shd w:fill="auto" w:val="clear"/>
          <w:vertAlign w:val="baseline"/>
          <w:rtl w:val="0"/>
        </w:rPr>
        <w:t xml:space="preserve"> and retain one copy for reference</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pos="833"/>
        </w:tabs>
        <w:spacing w:after="0" w:before="0" w:line="240" w:lineRule="auto"/>
        <w:ind w:left="832" w:right="0" w:firstLine="0"/>
        <w:jc w:val="both"/>
        <w:rPr>
          <w:rFonts w:ascii="Libre Franklin" w:cs="Libre Franklin" w:eastAsia="Libre Franklin" w:hAnsi="Libre Franklin"/>
          <w:b w:val="0"/>
          <w:i w:val="0"/>
          <w:smallCaps w:val="0"/>
          <w:strike w:val="0"/>
          <w:color w:val="000000"/>
          <w:sz w:val="22"/>
          <w:szCs w:val="22"/>
          <w:u w:val="none"/>
          <w:shd w:fill="auto" w:val="clear"/>
          <w:vertAlign w:val="baseline"/>
        </w:rPr>
      </w:pPr>
      <w:r w:rsidDel="00000000" w:rsidR="00000000" w:rsidRPr="00000000">
        <w:rPr>
          <w:rFonts w:ascii="Libre Franklin" w:cs="Libre Franklin" w:eastAsia="Libre Franklin" w:hAnsi="Libre Franklin"/>
          <w:b w:val="0"/>
          <w:i w:val="0"/>
          <w:smallCaps w:val="0"/>
          <w:strike w:val="0"/>
          <w:color w:val="000000"/>
          <w:sz w:val="22"/>
          <w:szCs w:val="22"/>
          <w:u w:val="none"/>
          <w:shd w:fill="auto" w:val="clear"/>
          <w:vertAlign w:val="baseline"/>
          <w:rtl w:val="0"/>
        </w:rPr>
        <w:t xml:space="preserve">If you require any assistance in completing this form, please contact us.</w:t>
      </w:r>
    </w:p>
    <w:sectPr>
      <w:footerReference r:id="rId8" w:type="default"/>
      <w:pgSz w:h="16840" w:w="11900" w:orient="portrait"/>
      <w:pgMar w:bottom="780" w:top="1060" w:left="1020" w:right="1080" w:header="0" w:footer="59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Libre Frankl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sz w:val="20"/>
        <w:szCs w:val="20"/>
        <w:rtl w:val="0"/>
      </w:rPr>
      <w:t xml:space="preserve">Y Bont Faen Childcare</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660400</wp:posOffset>
              </wp:positionH>
              <wp:positionV relativeFrom="paragraph">
                <wp:posOffset>10160000</wp:posOffset>
              </wp:positionV>
              <wp:extent cx="4933950" cy="425450"/>
              <wp:effectExtent b="0" l="0" r="0" t="0"/>
              <wp:wrapNone/>
              <wp:docPr id="7" name=""/>
              <a:graphic>
                <a:graphicData uri="http://schemas.microsoft.com/office/word/2010/wordprocessingShape">
                  <wps:wsp>
                    <wps:cNvSpPr/>
                    <wps:cNvPr id="2" name="Shape 2"/>
                    <wps:spPr>
                      <a:xfrm>
                        <a:off x="2883788" y="3572038"/>
                        <a:ext cx="4924425" cy="415925"/>
                      </a:xfrm>
                      <a:prstGeom prst="rect">
                        <a:avLst/>
                      </a:prstGeom>
                      <a:noFill/>
                      <a:ln>
                        <a:noFill/>
                      </a:ln>
                    </wps:spPr>
                    <wps:txbx>
                      <w:txbxContent>
                        <w:p w:rsidR="00000000" w:rsidDel="00000000" w:rsidP="00000000" w:rsidRDefault="00000000" w:rsidRPr="00000000">
                          <w:pPr>
                            <w:spacing w:after="0" w:before="0" w:line="240"/>
                            <w:ind w:left="30" w:right="29.000000953674316" w:firstLine="30"/>
                            <w:jc w:val="center"/>
                            <w:textDirection w:val="btLr"/>
                          </w:pPr>
                        </w:p>
                        <w:p w:rsidR="00000000" w:rsidDel="00000000" w:rsidP="00000000" w:rsidRDefault="00000000" w:rsidRPr="00000000">
                          <w:pPr>
                            <w:spacing w:after="0" w:before="0" w:line="240"/>
                            <w:ind w:left="30" w:right="29.000000953674316" w:firstLine="30"/>
                            <w:jc w:val="center"/>
                            <w:textDirection w:val="btLr"/>
                          </w:pPr>
                          <w:r w:rsidDel="00000000" w:rsidR="00000000" w:rsidRPr="00000000">
                            <w:rPr>
                              <w:rFonts w:ascii="Tahoma" w:cs="Tahoma" w:eastAsia="Tahoma" w:hAnsi="Tahoma"/>
                              <w:b w:val="0"/>
                              <w:i w:val="1"/>
                              <w:smallCaps w:val="0"/>
                              <w:strike w:val="0"/>
                              <w:color w:val="000000"/>
                              <w:sz w:val="18"/>
                              <w:vertAlign w:val="baseline"/>
                            </w:rPr>
                          </w:r>
                          <w:r w:rsidDel="00000000" w:rsidR="00000000" w:rsidRPr="00000000">
                            <w:rPr>
                              <w:rFonts w:ascii="Tahoma" w:cs="Tahoma" w:eastAsia="Tahoma" w:hAnsi="Tahoma"/>
                              <w:b w:val="0"/>
                              <w:i w:val="1"/>
                              <w:smallCaps w:val="0"/>
                              <w:strike w:val="0"/>
                              <w:color w:val="000000"/>
                              <w:sz w:val="18"/>
                              <w:vertAlign w:val="baseline"/>
                            </w:rPr>
                            <w:t xml:space="preserve">Pendoylan Church in Wales Primary School, Nursery</w:t>
                          </w:r>
                        </w:p>
                        <w:p w:rsidR="00000000" w:rsidDel="00000000" w:rsidP="00000000" w:rsidRDefault="00000000" w:rsidRPr="00000000">
                          <w:pPr>
                            <w:spacing w:after="0" w:before="0" w:line="240"/>
                            <w:ind w:left="30" w:right="29.000000953674316" w:firstLine="30"/>
                            <w:jc w:val="center"/>
                            <w:textDirection w:val="btLr"/>
                          </w:pPr>
                          <w:r w:rsidDel="00000000" w:rsidR="00000000" w:rsidRPr="00000000">
                            <w:rPr>
                              <w:rFonts w:ascii="Tahoma" w:cs="Tahoma" w:eastAsia="Tahoma" w:hAnsi="Tahoma"/>
                              <w:b w:val="0"/>
                              <w:i w:val="1"/>
                              <w:smallCaps w:val="0"/>
                              <w:strike w:val="0"/>
                              <w:color w:val="000000"/>
                              <w:sz w:val="18"/>
                              <w:vertAlign w:val="baseline"/>
                            </w:rPr>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660400</wp:posOffset>
              </wp:positionH>
              <wp:positionV relativeFrom="paragraph">
                <wp:posOffset>10160000</wp:posOffset>
              </wp:positionV>
              <wp:extent cx="4933950" cy="425450"/>
              <wp:effectExtent b="0" l="0" r="0" t="0"/>
              <wp:wrapNone/>
              <wp:docPr id="7"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933950" cy="42545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6"/>
      <w:numFmt w:val="decimal"/>
      <w:lvlText w:val="%1"/>
      <w:lvlJc w:val="left"/>
      <w:pPr>
        <w:ind w:left="952" w:hanging="720"/>
      </w:pPr>
      <w:rPr>
        <w:rFonts w:ascii="Arial" w:cs="Arial" w:eastAsia="Arial" w:hAnsi="Arial"/>
        <w:sz w:val="22"/>
        <w:szCs w:val="22"/>
      </w:rPr>
    </w:lvl>
    <w:lvl w:ilvl="1">
      <w:start w:val="2"/>
      <w:numFmt w:val="decimal"/>
      <w:lvlText w:val="%1.%2"/>
      <w:lvlJc w:val="left"/>
      <w:pPr>
        <w:ind w:left="952" w:hanging="720"/>
      </w:pPr>
      <w:rPr>
        <w:rFonts w:ascii="Arial" w:cs="Arial" w:eastAsia="Arial" w:hAnsi="Arial"/>
        <w:sz w:val="22"/>
        <w:szCs w:val="22"/>
      </w:rPr>
    </w:lvl>
    <w:lvl w:ilvl="2">
      <w:start w:val="2"/>
      <w:numFmt w:val="decimal"/>
      <w:lvlText w:val="%1.%2.%3"/>
      <w:lvlJc w:val="left"/>
      <w:pPr>
        <w:ind w:left="1672" w:hanging="720.0000000000001"/>
      </w:pPr>
      <w:rPr>
        <w:rFonts w:ascii="Arial" w:cs="Arial" w:eastAsia="Arial" w:hAnsi="Arial"/>
        <w:sz w:val="22"/>
        <w:szCs w:val="22"/>
      </w:rPr>
    </w:lvl>
    <w:lvl w:ilvl="3">
      <w:start w:val="1"/>
      <w:numFmt w:val="decimal"/>
      <w:lvlText w:val="%1.%2.%3.%4."/>
      <w:lvlJc w:val="left"/>
      <w:pPr>
        <w:ind w:left="2992" w:hanging="1440"/>
      </w:pPr>
      <w:rPr>
        <w:rFonts w:ascii="Arial" w:cs="Arial" w:eastAsia="Arial" w:hAnsi="Arial"/>
        <w:sz w:val="22"/>
        <w:szCs w:val="22"/>
      </w:rPr>
    </w:lvl>
    <w:lvl w:ilvl="4">
      <w:start w:val="1"/>
      <w:numFmt w:val="decimal"/>
      <w:lvlText w:val="%1.%2.%3.%4.%5"/>
      <w:lvlJc w:val="left"/>
      <w:pPr>
        <w:ind w:left="4432" w:hanging="1440"/>
      </w:pPr>
      <w:rPr>
        <w:rFonts w:ascii="Arial" w:cs="Arial" w:eastAsia="Arial" w:hAnsi="Arial"/>
        <w:sz w:val="22"/>
        <w:szCs w:val="22"/>
      </w:rPr>
    </w:lvl>
    <w:lvl w:ilvl="5">
      <w:start w:val="1"/>
      <w:numFmt w:val="bullet"/>
      <w:lvlText w:val="•"/>
      <w:lvlJc w:val="left"/>
      <w:pPr>
        <w:ind w:left="4440" w:hanging="1440"/>
      </w:pPr>
      <w:rPr/>
    </w:lvl>
    <w:lvl w:ilvl="6">
      <w:start w:val="1"/>
      <w:numFmt w:val="bullet"/>
      <w:lvlText w:val="•"/>
      <w:lvlJc w:val="left"/>
      <w:pPr>
        <w:ind w:left="5524" w:hanging="1440"/>
      </w:pPr>
      <w:rPr/>
    </w:lvl>
    <w:lvl w:ilvl="7">
      <w:start w:val="1"/>
      <w:numFmt w:val="bullet"/>
      <w:lvlText w:val="•"/>
      <w:lvlJc w:val="left"/>
      <w:pPr>
        <w:ind w:left="6608" w:hanging="1440"/>
      </w:pPr>
      <w:rPr/>
    </w:lvl>
    <w:lvl w:ilvl="8">
      <w:start w:val="1"/>
      <w:numFmt w:val="bullet"/>
      <w:lvlText w:val="•"/>
      <w:lvlJc w:val="left"/>
      <w:pPr>
        <w:ind w:left="7692" w:hanging="1440"/>
      </w:pPr>
      <w:rPr/>
    </w:lvl>
  </w:abstractNum>
  <w:abstractNum w:abstractNumId="3">
    <w:lvl w:ilvl="0">
      <w:start w:val="1"/>
      <w:numFmt w:val="decimal"/>
      <w:lvlText w:val="%1)"/>
      <w:lvlJc w:val="left"/>
      <w:pPr>
        <w:ind w:left="360" w:hanging="360"/>
      </w:pPr>
      <w:rPr/>
    </w:lvl>
    <w:lvl w:ilvl="1">
      <w:start w:val="1"/>
      <w:numFmt w:val="lowerLetter"/>
      <w:lvlText w:val="%2)"/>
      <w:lvlJc w:val="left"/>
      <w:pPr>
        <w:ind w:left="720" w:hanging="360"/>
      </w:pPr>
      <w:rPr/>
    </w:lvl>
    <w:lvl w:ilvl="2">
      <w:start w:val="1"/>
      <w:numFmt w:val="lowerRoman"/>
      <w:lvlText w:val="%3)"/>
      <w:lvlJc w:val="lef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lef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left"/>
      <w:pPr>
        <w:ind w:left="3240" w:hanging="360"/>
      </w:pPr>
      <w:rPr/>
    </w:lvl>
  </w:abstractNum>
  <w:abstractNum w:abstractNumId="4">
    <w:lvl w:ilvl="0">
      <w:start w:val="8"/>
      <w:numFmt w:val="decimal"/>
      <w:lvlText w:val="%1"/>
      <w:lvlJc w:val="left"/>
      <w:pPr>
        <w:ind w:left="832" w:hanging="720"/>
      </w:pPr>
      <w:rPr>
        <w:rFonts w:ascii="Arial" w:cs="Arial" w:eastAsia="Arial" w:hAnsi="Arial"/>
        <w:sz w:val="22"/>
        <w:szCs w:val="22"/>
      </w:rPr>
    </w:lvl>
    <w:lvl w:ilvl="1">
      <w:start w:val="1"/>
      <w:numFmt w:val="decimal"/>
      <w:lvlText w:val="%1.%2"/>
      <w:lvlJc w:val="left"/>
      <w:pPr>
        <w:ind w:left="832" w:hanging="720"/>
      </w:pPr>
      <w:rPr>
        <w:rFonts w:ascii="Arial" w:cs="Arial" w:eastAsia="Arial" w:hAnsi="Arial"/>
        <w:sz w:val="22"/>
        <w:szCs w:val="22"/>
      </w:rPr>
    </w:lvl>
    <w:lvl w:ilvl="2">
      <w:start w:val="1"/>
      <w:numFmt w:val="decimal"/>
      <w:lvlText w:val="%1.%2.%3"/>
      <w:lvlJc w:val="left"/>
      <w:pPr>
        <w:ind w:left="2272" w:hanging="720"/>
      </w:pPr>
      <w:rPr>
        <w:rFonts w:ascii="Arial" w:cs="Arial" w:eastAsia="Arial" w:hAnsi="Arial"/>
        <w:sz w:val="22"/>
        <w:szCs w:val="22"/>
      </w:rPr>
    </w:lvl>
    <w:lvl w:ilvl="3">
      <w:start w:val="1"/>
      <w:numFmt w:val="decimal"/>
      <w:lvlText w:val="%1.%2.%3.%4"/>
      <w:lvlJc w:val="left"/>
      <w:pPr>
        <w:ind w:left="3712" w:hanging="1440"/>
      </w:pPr>
      <w:rPr>
        <w:rFonts w:ascii="Arial" w:cs="Arial" w:eastAsia="Arial" w:hAnsi="Arial"/>
        <w:sz w:val="22"/>
        <w:szCs w:val="22"/>
      </w:rPr>
    </w:lvl>
    <w:lvl w:ilvl="4">
      <w:start w:val="1"/>
      <w:numFmt w:val="bullet"/>
      <w:lvlText w:val="•"/>
      <w:lvlJc w:val="left"/>
      <w:pPr>
        <w:ind w:left="5240" w:hanging="1440"/>
      </w:pPr>
      <w:rPr/>
    </w:lvl>
    <w:lvl w:ilvl="5">
      <w:start w:val="1"/>
      <w:numFmt w:val="bullet"/>
      <w:lvlText w:val="•"/>
      <w:lvlJc w:val="left"/>
      <w:pPr>
        <w:ind w:left="6000" w:hanging="1440"/>
      </w:pPr>
      <w:rPr/>
    </w:lvl>
    <w:lvl w:ilvl="6">
      <w:start w:val="1"/>
      <w:numFmt w:val="bullet"/>
      <w:lvlText w:val="•"/>
      <w:lvlJc w:val="left"/>
      <w:pPr>
        <w:ind w:left="6760" w:hanging="1440"/>
      </w:pPr>
      <w:rPr/>
    </w:lvl>
    <w:lvl w:ilvl="7">
      <w:start w:val="1"/>
      <w:numFmt w:val="bullet"/>
      <w:lvlText w:val="•"/>
      <w:lvlJc w:val="left"/>
      <w:pPr>
        <w:ind w:left="7520" w:hanging="1440"/>
      </w:pPr>
      <w:rPr/>
    </w:lvl>
    <w:lvl w:ilvl="8">
      <w:start w:val="1"/>
      <w:numFmt w:val="bullet"/>
      <w:lvlText w:val="•"/>
      <w:lvlJc w:val="left"/>
      <w:pPr>
        <w:ind w:left="8280" w:hanging="1440"/>
      </w:pPr>
      <w:rPr/>
    </w:lvl>
  </w:abstractNum>
  <w:abstractNum w:abstractNumId="5">
    <w:lvl w:ilvl="0">
      <w:start w:val="7"/>
      <w:numFmt w:val="decimal"/>
      <w:lvlText w:val="%1"/>
      <w:lvlJc w:val="left"/>
      <w:pPr>
        <w:ind w:left="832" w:hanging="720"/>
      </w:pPr>
      <w:rPr>
        <w:rFonts w:ascii="Arial" w:cs="Arial" w:eastAsia="Arial" w:hAnsi="Arial"/>
        <w:b w:val="1"/>
        <w:sz w:val="22"/>
        <w:szCs w:val="22"/>
      </w:rPr>
    </w:lvl>
    <w:lvl w:ilvl="1">
      <w:start w:val="1"/>
      <w:numFmt w:val="decimal"/>
      <w:lvlText w:val="%1.%2"/>
      <w:lvlJc w:val="left"/>
      <w:pPr>
        <w:ind w:left="832" w:hanging="720"/>
      </w:pPr>
      <w:rPr>
        <w:rFonts w:ascii="Arial" w:cs="Arial" w:eastAsia="Arial" w:hAnsi="Arial"/>
        <w:sz w:val="22"/>
        <w:szCs w:val="22"/>
      </w:rPr>
    </w:lvl>
    <w:lvl w:ilvl="2">
      <w:start w:val="1"/>
      <w:numFmt w:val="decimal"/>
      <w:lvlText w:val="%1.%2.%3"/>
      <w:lvlJc w:val="left"/>
      <w:pPr>
        <w:ind w:left="2272" w:hanging="1440"/>
      </w:pPr>
      <w:rPr>
        <w:rFonts w:ascii="Arial" w:cs="Arial" w:eastAsia="Arial" w:hAnsi="Arial"/>
        <w:sz w:val="22"/>
        <w:szCs w:val="22"/>
      </w:rPr>
    </w:lvl>
    <w:lvl w:ilvl="3">
      <w:start w:val="1"/>
      <w:numFmt w:val="bullet"/>
      <w:lvlText w:val="•"/>
      <w:lvlJc w:val="left"/>
      <w:pPr>
        <w:ind w:left="3964" w:hanging="1440"/>
      </w:pPr>
      <w:rPr/>
    </w:lvl>
    <w:lvl w:ilvl="4">
      <w:start w:val="1"/>
      <w:numFmt w:val="bullet"/>
      <w:lvlText w:val="•"/>
      <w:lvlJc w:val="left"/>
      <w:pPr>
        <w:ind w:left="4806" w:hanging="1440"/>
      </w:pPr>
      <w:rPr/>
    </w:lvl>
    <w:lvl w:ilvl="5">
      <w:start w:val="1"/>
      <w:numFmt w:val="bullet"/>
      <w:lvlText w:val="•"/>
      <w:lvlJc w:val="left"/>
      <w:pPr>
        <w:ind w:left="5648" w:hanging="1440"/>
      </w:pPr>
      <w:rPr/>
    </w:lvl>
    <w:lvl w:ilvl="6">
      <w:start w:val="1"/>
      <w:numFmt w:val="bullet"/>
      <w:lvlText w:val="•"/>
      <w:lvlJc w:val="left"/>
      <w:pPr>
        <w:ind w:left="6491" w:hanging="1440"/>
      </w:pPr>
      <w:rPr/>
    </w:lvl>
    <w:lvl w:ilvl="7">
      <w:start w:val="1"/>
      <w:numFmt w:val="bullet"/>
      <w:lvlText w:val="•"/>
      <w:lvlJc w:val="left"/>
      <w:pPr>
        <w:ind w:left="7333" w:hanging="1440"/>
      </w:pPr>
      <w:rPr/>
    </w:lvl>
    <w:lvl w:ilvl="8">
      <w:start w:val="1"/>
      <w:numFmt w:val="bullet"/>
      <w:lvlText w:val="•"/>
      <w:lvlJc w:val="left"/>
      <w:pPr>
        <w:ind w:left="8175" w:hanging="1440"/>
      </w:pPr>
      <w:rPr/>
    </w:lvl>
  </w:abstractNum>
  <w:abstractNum w:abstractNumId="6">
    <w:lvl w:ilvl="0">
      <w:start w:val="1"/>
      <w:numFmt w:val="decimal"/>
      <w:lvlText w:val="%1"/>
      <w:lvlJc w:val="left"/>
      <w:pPr>
        <w:ind w:left="952" w:hanging="720"/>
      </w:pPr>
      <w:rPr>
        <w:rFonts w:ascii="Arial" w:cs="Arial" w:eastAsia="Arial" w:hAnsi="Arial"/>
        <w:sz w:val="22"/>
        <w:szCs w:val="22"/>
      </w:rPr>
    </w:lvl>
    <w:lvl w:ilvl="1">
      <w:start w:val="1"/>
      <w:numFmt w:val="decimal"/>
      <w:lvlText w:val="%1.%2"/>
      <w:lvlJc w:val="left"/>
      <w:pPr>
        <w:ind w:left="952" w:hanging="720"/>
      </w:pPr>
      <w:rPr>
        <w:rFonts w:ascii="Arial" w:cs="Arial" w:eastAsia="Arial" w:hAnsi="Arial"/>
        <w:sz w:val="22"/>
        <w:szCs w:val="22"/>
      </w:rPr>
    </w:lvl>
    <w:lvl w:ilvl="2">
      <w:start w:val="1"/>
      <w:numFmt w:val="decimal"/>
      <w:lvlText w:val="%1.%2.%3"/>
      <w:lvlJc w:val="left"/>
      <w:pPr>
        <w:ind w:left="1672" w:hanging="720.0000000000001"/>
      </w:pPr>
      <w:rPr>
        <w:rFonts w:ascii="Arial" w:cs="Arial" w:eastAsia="Arial" w:hAnsi="Arial"/>
        <w:sz w:val="22"/>
        <w:szCs w:val="22"/>
      </w:rPr>
    </w:lvl>
    <w:lvl w:ilvl="3">
      <w:start w:val="1"/>
      <w:numFmt w:val="decimal"/>
      <w:lvlText w:val="%1.%2.%3.%4."/>
      <w:lvlJc w:val="left"/>
      <w:pPr>
        <w:ind w:left="2992" w:hanging="1440"/>
      </w:pPr>
      <w:rPr>
        <w:rFonts w:ascii="Arial" w:cs="Arial" w:eastAsia="Arial" w:hAnsi="Arial"/>
        <w:sz w:val="22"/>
        <w:szCs w:val="22"/>
      </w:rPr>
    </w:lvl>
    <w:lvl w:ilvl="4">
      <w:start w:val="1"/>
      <w:numFmt w:val="decimal"/>
      <w:lvlText w:val="%1.%2.%3.%4.%5"/>
      <w:lvlJc w:val="left"/>
      <w:pPr>
        <w:ind w:left="4432" w:hanging="1440"/>
      </w:pPr>
      <w:rPr>
        <w:rFonts w:ascii="Arial" w:cs="Arial" w:eastAsia="Arial" w:hAnsi="Arial"/>
        <w:sz w:val="22"/>
        <w:szCs w:val="22"/>
      </w:rPr>
    </w:lvl>
    <w:lvl w:ilvl="5">
      <w:start w:val="1"/>
      <w:numFmt w:val="bullet"/>
      <w:lvlText w:val="•"/>
      <w:lvlJc w:val="left"/>
      <w:pPr>
        <w:ind w:left="4440" w:hanging="1440"/>
      </w:pPr>
      <w:rPr/>
    </w:lvl>
    <w:lvl w:ilvl="6">
      <w:start w:val="1"/>
      <w:numFmt w:val="bullet"/>
      <w:lvlText w:val="•"/>
      <w:lvlJc w:val="left"/>
      <w:pPr>
        <w:ind w:left="5524" w:hanging="1440"/>
      </w:pPr>
      <w:rPr/>
    </w:lvl>
    <w:lvl w:ilvl="7">
      <w:start w:val="1"/>
      <w:numFmt w:val="bullet"/>
      <w:lvlText w:val="•"/>
      <w:lvlJc w:val="left"/>
      <w:pPr>
        <w:ind w:left="6608" w:hanging="1440"/>
      </w:pPr>
      <w:rPr/>
    </w:lvl>
    <w:lvl w:ilvl="8">
      <w:start w:val="1"/>
      <w:numFmt w:val="bullet"/>
      <w:lvlText w:val="•"/>
      <w:lvlJc w:val="left"/>
      <w:pPr>
        <w:ind w:left="7692"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29" w:right="164"/>
      <w:jc w:val="center"/>
    </w:pPr>
    <w:rPr>
      <w:sz w:val="24"/>
      <w:szCs w:val="24"/>
    </w:rPr>
  </w:style>
  <w:style w:type="paragraph" w:styleId="Heading2">
    <w:name w:val="heading 2"/>
    <w:basedOn w:val="Normal"/>
    <w:next w:val="Normal"/>
    <w:pPr>
      <w:ind w:left="832" w:hanging="720"/>
    </w:pPr>
    <w:rPr>
      <w:b w:val="1"/>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uiPriority w:val="1"/>
    <w:qFormat w:val="1"/>
    <w:pPr>
      <w:ind w:left="229" w:right="164"/>
      <w:jc w:val="center"/>
      <w:outlineLvl w:val="0"/>
    </w:pPr>
    <w:rPr>
      <w:sz w:val="24"/>
      <w:szCs w:val="24"/>
    </w:rPr>
  </w:style>
  <w:style w:type="paragraph" w:styleId="Heading2">
    <w:name w:val="heading 2"/>
    <w:basedOn w:val="Normal"/>
    <w:uiPriority w:val="1"/>
    <w:qFormat w:val="1"/>
    <w:pPr>
      <w:ind w:left="832" w:hanging="720"/>
      <w:outlineLvl w:val="1"/>
    </w:pPr>
    <w:rPr>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style>
  <w:style w:type="paragraph" w:styleId="ListParagraph">
    <w:name w:val="List Paragraph"/>
    <w:basedOn w:val="Normal"/>
    <w:uiPriority w:val="1"/>
    <w:qFormat w:val="1"/>
    <w:pPr>
      <w:ind w:left="832" w:hanging="720"/>
    </w:pPr>
  </w:style>
  <w:style w:type="paragraph" w:styleId="TableParagraph" w:customStyle="1">
    <w:name w:val="Table Paragraph"/>
    <w:basedOn w:val="Normal"/>
    <w:uiPriority w:val="1"/>
    <w:qFormat w:val="1"/>
    <w:pPr>
      <w:ind w:left="103"/>
    </w:pPr>
  </w:style>
  <w:style w:type="paragraph" w:styleId="Header">
    <w:name w:val="header"/>
    <w:basedOn w:val="Normal"/>
    <w:link w:val="HeaderChar"/>
    <w:uiPriority w:val="99"/>
    <w:unhideWhenUsed w:val="1"/>
    <w:rsid w:val="006D3971"/>
    <w:pPr>
      <w:tabs>
        <w:tab w:val="center" w:pos="4513"/>
        <w:tab w:val="right" w:pos="9026"/>
      </w:tabs>
    </w:pPr>
  </w:style>
  <w:style w:type="character" w:styleId="HeaderChar" w:customStyle="1">
    <w:name w:val="Header Char"/>
    <w:basedOn w:val="DefaultParagraphFont"/>
    <w:link w:val="Header"/>
    <w:uiPriority w:val="99"/>
    <w:rsid w:val="006D3971"/>
    <w:rPr>
      <w:rFonts w:ascii="Arial" w:cs="Arial" w:eastAsia="Arial" w:hAnsi="Arial"/>
    </w:rPr>
  </w:style>
  <w:style w:type="paragraph" w:styleId="Footer">
    <w:name w:val="footer"/>
    <w:basedOn w:val="Normal"/>
    <w:link w:val="FooterChar"/>
    <w:uiPriority w:val="99"/>
    <w:unhideWhenUsed w:val="1"/>
    <w:rsid w:val="006D3971"/>
    <w:pPr>
      <w:tabs>
        <w:tab w:val="center" w:pos="4513"/>
        <w:tab w:val="right" w:pos="9026"/>
      </w:tabs>
    </w:pPr>
  </w:style>
  <w:style w:type="character" w:styleId="FooterChar" w:customStyle="1">
    <w:name w:val="Footer Char"/>
    <w:basedOn w:val="DefaultParagraphFont"/>
    <w:link w:val="Footer"/>
    <w:uiPriority w:val="99"/>
    <w:rsid w:val="006D3971"/>
    <w:rPr>
      <w:rFonts w:ascii="Arial" w:cs="Arial" w:eastAsia="Arial" w:hAnsi="Arial"/>
    </w:rPr>
  </w:style>
  <w:style w:type="table" w:styleId="TableGrid">
    <w:name w:val="Table Grid"/>
    <w:basedOn w:val="TableNormal"/>
    <w:uiPriority w:val="39"/>
    <w:rsid w:val="002318A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AD1099"/>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AD1099"/>
    <w:rPr>
      <w:rFonts w:ascii="Segoe UI" w:cs="Segoe UI" w:eastAsia="Arial" w:hAnsi="Segoe UI"/>
      <w:sz w:val="18"/>
      <w:szCs w:val="18"/>
    </w:rPr>
  </w:style>
  <w:style w:type="character" w:styleId="CommentReference">
    <w:name w:val="annotation reference"/>
    <w:basedOn w:val="DefaultParagraphFont"/>
    <w:uiPriority w:val="99"/>
    <w:semiHidden w:val="1"/>
    <w:unhideWhenUsed w:val="1"/>
    <w:rsid w:val="00744FD2"/>
    <w:rPr>
      <w:sz w:val="16"/>
      <w:szCs w:val="16"/>
    </w:rPr>
  </w:style>
  <w:style w:type="paragraph" w:styleId="CommentText">
    <w:name w:val="annotation text"/>
    <w:basedOn w:val="Normal"/>
    <w:link w:val="CommentTextChar"/>
    <w:uiPriority w:val="99"/>
    <w:semiHidden w:val="1"/>
    <w:unhideWhenUsed w:val="1"/>
    <w:rsid w:val="00744FD2"/>
    <w:rPr>
      <w:sz w:val="20"/>
      <w:szCs w:val="20"/>
    </w:rPr>
  </w:style>
  <w:style w:type="character" w:styleId="CommentTextChar" w:customStyle="1">
    <w:name w:val="Comment Text Char"/>
    <w:basedOn w:val="DefaultParagraphFont"/>
    <w:link w:val="CommentText"/>
    <w:uiPriority w:val="99"/>
    <w:semiHidden w:val="1"/>
    <w:rsid w:val="00744FD2"/>
    <w:rPr>
      <w:rFonts w:ascii="Arial" w:cs="Arial" w:eastAsia="Arial" w:hAnsi="Arial"/>
      <w:sz w:val="20"/>
      <w:szCs w:val="20"/>
    </w:rPr>
  </w:style>
  <w:style w:type="paragraph" w:styleId="CommentSubject">
    <w:name w:val="annotation subject"/>
    <w:basedOn w:val="CommentText"/>
    <w:next w:val="CommentText"/>
    <w:link w:val="CommentSubjectChar"/>
    <w:uiPriority w:val="99"/>
    <w:semiHidden w:val="1"/>
    <w:unhideWhenUsed w:val="1"/>
    <w:rsid w:val="00744FD2"/>
    <w:rPr>
      <w:b w:val="1"/>
      <w:bCs w:val="1"/>
    </w:rPr>
  </w:style>
  <w:style w:type="character" w:styleId="CommentSubjectChar" w:customStyle="1">
    <w:name w:val="Comment Subject Char"/>
    <w:basedOn w:val="CommentTextChar"/>
    <w:link w:val="CommentSubject"/>
    <w:uiPriority w:val="99"/>
    <w:semiHidden w:val="1"/>
    <w:rsid w:val="00744FD2"/>
    <w:rPr>
      <w:rFonts w:ascii="Arial" w:cs="Arial" w:eastAsia="Arial" w:hAnsi="Arial"/>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ibreFranklin-regular.ttf"/><Relationship Id="rId2" Type="http://schemas.openxmlformats.org/officeDocument/2006/relationships/font" Target="fonts/LibreFranklin-bold.ttf"/><Relationship Id="rId3" Type="http://schemas.openxmlformats.org/officeDocument/2006/relationships/font" Target="fonts/LibreFranklin-italic.ttf"/><Relationship Id="rId4" Type="http://schemas.openxmlformats.org/officeDocument/2006/relationships/font" Target="fonts/LibreFranklin-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3I82Hpudy2womF2IQBxzK6jClw==">AMUW2mVLIEM2W6EE0YLmWvGIoHY29wDysQjeBVBFSm0Y671wK9igdye+RHH+NPMZ72WP52dQgOPpDa49KieEPZ0OkltLX7+O+aoQhQVWdTpgR3JUgLJf+FM=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2021-11-22T17:28:00Z</dcterms:created>
  <dc:creator>Head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2012-01-09T00:00:00Z</vt:filetime>
  </property>
  <property fmtid="{D5CDD505-2E9C-101B-9397-08002B2CF9AE}" pid="3" name="Creator">
    <vt:lpwstr>PScript5.dll Version 5.2.2</vt:lpwstr>
  </property>
  <property fmtid="{D5CDD505-2E9C-101B-9397-08002B2CF9AE}" pid="4" name="LastSaved">
    <vt:filetime>2016-09-02T00:00:00Z</vt:filetime>
  </property>
</Properties>
</file>